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33" w:rsidRDefault="00E93033" w:rsidP="00E93033">
      <w:pPr>
        <w:pStyle w:val="BodyText"/>
        <w:ind w:firstLine="187"/>
        <w:jc w:val="center"/>
        <w:rPr>
          <w:b/>
          <w:caps/>
          <w:sz w:val="40"/>
          <w:szCs w:val="40"/>
        </w:rPr>
      </w:pPr>
      <w:r>
        <w:rPr>
          <w:b/>
          <w:caps/>
          <w:sz w:val="40"/>
          <w:szCs w:val="40"/>
        </w:rPr>
        <w:t>UNIVERSITATEA POLITEHNICA TIMIŞOARA</w:t>
      </w:r>
    </w:p>
    <w:p w:rsidR="00E93033" w:rsidRDefault="00E93033" w:rsidP="00E93033">
      <w:pPr>
        <w:pStyle w:val="BodyText"/>
        <w:ind w:firstLine="187"/>
        <w:jc w:val="center"/>
        <w:rPr>
          <w:b/>
          <w:caps/>
          <w:sz w:val="40"/>
          <w:szCs w:val="40"/>
        </w:rPr>
      </w:pPr>
      <w:r>
        <w:rPr>
          <w:b/>
          <w:caps/>
          <w:sz w:val="40"/>
          <w:szCs w:val="40"/>
        </w:rPr>
        <w:t>FACULTATEA DE MECANICĂ</w:t>
      </w:r>
    </w:p>
    <w:p w:rsidR="00E93033" w:rsidRDefault="00E93033" w:rsidP="00E93033">
      <w:pPr>
        <w:pStyle w:val="BodyText"/>
        <w:ind w:firstLine="187"/>
        <w:jc w:val="center"/>
        <w:rPr>
          <w:b/>
          <w:caps/>
        </w:rPr>
      </w:pPr>
    </w:p>
    <w:p w:rsidR="00E93033" w:rsidRDefault="00E93033" w:rsidP="00E93033">
      <w:pPr>
        <w:pStyle w:val="BodyText"/>
        <w:ind w:firstLine="187"/>
        <w:jc w:val="center"/>
        <w:rPr>
          <w:b/>
          <w:caps/>
        </w:rPr>
      </w:pPr>
    </w:p>
    <w:p w:rsidR="00E93033" w:rsidRDefault="00E93033" w:rsidP="00E93033">
      <w:pPr>
        <w:pStyle w:val="BodyText"/>
        <w:ind w:firstLine="748"/>
        <w:jc w:val="center"/>
        <w:rPr>
          <w:b/>
          <w:caps/>
          <w:sz w:val="40"/>
          <w:szCs w:val="40"/>
        </w:rPr>
      </w:pPr>
      <w:r>
        <w:rPr>
          <w:b/>
          <w:caps/>
          <w:sz w:val="40"/>
          <w:szCs w:val="40"/>
        </w:rPr>
        <w:t xml:space="preserve">REZUMATUL </w:t>
      </w:r>
      <w:r>
        <w:rPr>
          <w:b/>
          <w:caps/>
          <w:sz w:val="40"/>
          <w:szCs w:val="40"/>
        </w:rPr>
        <w:t>TEZ</w:t>
      </w:r>
      <w:r>
        <w:rPr>
          <w:b/>
          <w:caps/>
          <w:sz w:val="40"/>
          <w:szCs w:val="40"/>
        </w:rPr>
        <w:t>EI</w:t>
      </w:r>
      <w:r>
        <w:rPr>
          <w:b/>
          <w:caps/>
          <w:sz w:val="40"/>
          <w:szCs w:val="40"/>
        </w:rPr>
        <w:t xml:space="preserve"> DE DOCTORAT</w:t>
      </w:r>
    </w:p>
    <w:p w:rsidR="00E93033" w:rsidRDefault="00E93033" w:rsidP="00E93033">
      <w:pPr>
        <w:rPr>
          <w:b/>
          <w:sz w:val="40"/>
          <w:szCs w:val="40"/>
        </w:rPr>
      </w:pPr>
    </w:p>
    <w:p w:rsidR="00E93033" w:rsidRDefault="00E93033" w:rsidP="00E93033">
      <w:pPr>
        <w:ind w:firstLine="720"/>
        <w:jc w:val="center"/>
        <w:rPr>
          <w:b/>
          <w:color w:val="000000"/>
          <w:sz w:val="40"/>
          <w:szCs w:val="40"/>
          <w:lang w:val="en-AU"/>
        </w:rPr>
      </w:pPr>
      <w:r>
        <w:rPr>
          <w:b/>
          <w:color w:val="000000"/>
          <w:sz w:val="40"/>
          <w:szCs w:val="40"/>
          <w:lang w:val="en-AU"/>
        </w:rPr>
        <w:t xml:space="preserve">INGINERIA RISCULUI ÎN </w:t>
      </w:r>
    </w:p>
    <w:p w:rsidR="00E93033" w:rsidRDefault="00E93033" w:rsidP="00E93033">
      <w:pPr>
        <w:ind w:firstLine="720"/>
        <w:jc w:val="center"/>
        <w:rPr>
          <w:b/>
          <w:color w:val="000000"/>
          <w:sz w:val="40"/>
          <w:szCs w:val="40"/>
          <w:lang w:val="en-AU"/>
        </w:rPr>
      </w:pPr>
      <w:r>
        <w:rPr>
          <w:b/>
          <w:color w:val="000000"/>
          <w:sz w:val="40"/>
          <w:szCs w:val="40"/>
          <w:lang w:val="en-AU"/>
        </w:rPr>
        <w:t xml:space="preserve">MANAGEMENTUL SISTEMULUI SANITAR </w:t>
      </w:r>
    </w:p>
    <w:p w:rsidR="00E93033" w:rsidRDefault="00E93033" w:rsidP="00E93033">
      <w:pPr>
        <w:ind w:firstLine="720"/>
        <w:jc w:val="center"/>
        <w:rPr>
          <w:b/>
          <w:color w:val="000000"/>
          <w:sz w:val="40"/>
          <w:szCs w:val="40"/>
          <w:lang w:val="en-AU"/>
        </w:rPr>
      </w:pPr>
      <w:r>
        <w:rPr>
          <w:b/>
          <w:color w:val="000000"/>
          <w:sz w:val="40"/>
          <w:szCs w:val="40"/>
          <w:lang w:val="en-AU"/>
        </w:rPr>
        <w:t>DIN ROMÂNIA</w:t>
      </w:r>
    </w:p>
    <w:p w:rsidR="00E93033" w:rsidRDefault="00E93033" w:rsidP="00E93033">
      <w:pPr>
        <w:ind w:firstLine="748"/>
      </w:pPr>
    </w:p>
    <w:p w:rsidR="00E93033" w:rsidRDefault="00E93033" w:rsidP="00E93033">
      <w:pPr>
        <w:ind w:firstLine="748"/>
      </w:pPr>
    </w:p>
    <w:p w:rsidR="00E93033" w:rsidRDefault="00E93033" w:rsidP="00E93033">
      <w:pPr>
        <w:ind w:firstLine="748"/>
        <w:jc w:val="center"/>
      </w:pPr>
    </w:p>
    <w:p w:rsidR="00E93033" w:rsidRDefault="00E93033" w:rsidP="00E93033">
      <w:pPr>
        <w:rPr>
          <w:b/>
          <w:sz w:val="36"/>
          <w:szCs w:val="36"/>
        </w:rPr>
      </w:pPr>
      <w:r>
        <w:rPr>
          <w:b/>
          <w:sz w:val="36"/>
          <w:szCs w:val="36"/>
        </w:rPr>
        <w:t>Conducător ştiinţific:</w:t>
      </w:r>
    </w:p>
    <w:p w:rsidR="00E93033" w:rsidRDefault="00E93033" w:rsidP="00E93033">
      <w:pPr>
        <w:rPr>
          <w:b/>
          <w:sz w:val="36"/>
          <w:szCs w:val="36"/>
        </w:rPr>
      </w:pPr>
      <w:r>
        <w:rPr>
          <w:b/>
          <w:sz w:val="36"/>
          <w:szCs w:val="36"/>
        </w:rPr>
        <w:t>Prof.dr.habil.ing.dr.ec.  TITUS SLAVICI</w:t>
      </w:r>
    </w:p>
    <w:p w:rsidR="00E93033" w:rsidRDefault="00E93033" w:rsidP="00E93033">
      <w:pPr>
        <w:ind w:firstLine="748"/>
        <w:jc w:val="center"/>
        <w:rPr>
          <w:sz w:val="36"/>
          <w:szCs w:val="36"/>
        </w:rPr>
      </w:pPr>
    </w:p>
    <w:p w:rsidR="00E93033" w:rsidRDefault="00E93033" w:rsidP="00E93033">
      <w:pPr>
        <w:ind w:firstLine="748"/>
        <w:jc w:val="center"/>
        <w:rPr>
          <w:sz w:val="36"/>
          <w:szCs w:val="36"/>
        </w:rPr>
      </w:pPr>
    </w:p>
    <w:p w:rsidR="00E93033" w:rsidRDefault="00E93033" w:rsidP="00E93033">
      <w:pPr>
        <w:ind w:firstLine="748"/>
        <w:jc w:val="center"/>
        <w:rPr>
          <w:sz w:val="36"/>
          <w:szCs w:val="36"/>
        </w:rPr>
      </w:pPr>
    </w:p>
    <w:p w:rsidR="00E93033" w:rsidRDefault="00E93033" w:rsidP="00E93033">
      <w:pPr>
        <w:ind w:firstLine="748"/>
        <w:jc w:val="center"/>
        <w:rPr>
          <w:sz w:val="36"/>
          <w:szCs w:val="36"/>
        </w:rPr>
      </w:pPr>
    </w:p>
    <w:p w:rsidR="00E93033" w:rsidRDefault="00E93033" w:rsidP="00E93033">
      <w:pPr>
        <w:ind w:firstLine="748"/>
        <w:jc w:val="center"/>
        <w:rPr>
          <w:sz w:val="36"/>
          <w:szCs w:val="36"/>
        </w:rPr>
      </w:pPr>
    </w:p>
    <w:p w:rsidR="00E93033" w:rsidRDefault="00E93033" w:rsidP="00E93033">
      <w:pPr>
        <w:rPr>
          <w:sz w:val="36"/>
          <w:szCs w:val="36"/>
        </w:rPr>
      </w:pPr>
    </w:p>
    <w:p w:rsidR="00E93033" w:rsidRPr="00076F04" w:rsidRDefault="00E93033" w:rsidP="00E93033">
      <w:pPr>
        <w:ind w:left="5624" w:firstLine="748"/>
        <w:rPr>
          <w:b/>
          <w:sz w:val="36"/>
          <w:szCs w:val="36"/>
          <w:lang w:val="en-US"/>
        </w:rPr>
      </w:pPr>
      <w:r>
        <w:rPr>
          <w:b/>
          <w:sz w:val="36"/>
          <w:szCs w:val="36"/>
        </w:rPr>
        <w:t>Doctorand</w:t>
      </w:r>
      <w:r>
        <w:rPr>
          <w:b/>
          <w:sz w:val="36"/>
          <w:szCs w:val="36"/>
          <w:lang w:val="en-US"/>
        </w:rPr>
        <w:t>:</w:t>
      </w:r>
    </w:p>
    <w:p w:rsidR="00E93033" w:rsidRDefault="00E93033" w:rsidP="00E93033">
      <w:pPr>
        <w:ind w:left="4168" w:firstLine="748"/>
        <w:rPr>
          <w:sz w:val="36"/>
          <w:szCs w:val="36"/>
        </w:rPr>
      </w:pPr>
      <w:r>
        <w:rPr>
          <w:b/>
          <w:sz w:val="36"/>
          <w:szCs w:val="36"/>
        </w:rPr>
        <w:t>ec. RANKO SZUHANEK</w:t>
      </w:r>
    </w:p>
    <w:p w:rsidR="00E93033" w:rsidRDefault="00E93033" w:rsidP="00E93033">
      <w:pPr>
        <w:rPr>
          <w:sz w:val="36"/>
          <w:szCs w:val="36"/>
        </w:rPr>
      </w:pPr>
    </w:p>
    <w:p w:rsidR="00E93033" w:rsidRDefault="00E93033" w:rsidP="00E93033">
      <w:pPr>
        <w:rPr>
          <w:sz w:val="36"/>
          <w:szCs w:val="36"/>
        </w:rPr>
      </w:pPr>
    </w:p>
    <w:p w:rsidR="00E93033" w:rsidRDefault="00E93033" w:rsidP="00E93033">
      <w:pPr>
        <w:ind w:firstLine="748"/>
        <w:jc w:val="center"/>
        <w:rPr>
          <w:sz w:val="36"/>
          <w:szCs w:val="36"/>
        </w:rPr>
      </w:pPr>
    </w:p>
    <w:p w:rsidR="00E93033" w:rsidRDefault="00E93033" w:rsidP="00E93033">
      <w:pPr>
        <w:ind w:firstLine="748"/>
        <w:jc w:val="center"/>
        <w:rPr>
          <w:sz w:val="36"/>
          <w:szCs w:val="36"/>
        </w:rPr>
      </w:pPr>
    </w:p>
    <w:p w:rsidR="00E93033" w:rsidRDefault="00E93033" w:rsidP="00E93033">
      <w:pPr>
        <w:ind w:firstLine="748"/>
        <w:jc w:val="center"/>
        <w:rPr>
          <w:b/>
          <w:sz w:val="36"/>
          <w:szCs w:val="36"/>
        </w:rPr>
      </w:pPr>
      <w:r>
        <w:rPr>
          <w:b/>
          <w:sz w:val="36"/>
          <w:szCs w:val="36"/>
        </w:rPr>
        <w:t>Timişoara</w:t>
      </w:r>
    </w:p>
    <w:p w:rsidR="00E93033" w:rsidRDefault="00E93033" w:rsidP="00E93033">
      <w:pPr>
        <w:ind w:firstLine="748"/>
        <w:jc w:val="center"/>
        <w:rPr>
          <w:b/>
          <w:sz w:val="36"/>
          <w:szCs w:val="36"/>
        </w:rPr>
      </w:pPr>
      <w:r>
        <w:rPr>
          <w:b/>
          <w:sz w:val="36"/>
          <w:szCs w:val="36"/>
        </w:rPr>
        <w:t>- 2016 -</w:t>
      </w:r>
    </w:p>
    <w:p w:rsidR="00E26F73" w:rsidRDefault="00E26F73" w:rsidP="00E26F73">
      <w:pPr>
        <w:jc w:val="center"/>
        <w:rPr>
          <w:b/>
          <w:sz w:val="28"/>
          <w:szCs w:val="28"/>
        </w:rPr>
      </w:pPr>
    </w:p>
    <w:p w:rsidR="00E93033" w:rsidRDefault="00E93033" w:rsidP="00E26F73">
      <w:pPr>
        <w:jc w:val="center"/>
        <w:rPr>
          <w:b/>
          <w:sz w:val="28"/>
          <w:szCs w:val="28"/>
        </w:rPr>
      </w:pPr>
    </w:p>
    <w:p w:rsidR="00E26F73" w:rsidRDefault="00E26F73" w:rsidP="00E26F73">
      <w:pPr>
        <w:jc w:val="center"/>
        <w:rPr>
          <w:sz w:val="28"/>
          <w:szCs w:val="28"/>
        </w:rPr>
      </w:pPr>
    </w:p>
    <w:p w:rsidR="00E26F73" w:rsidRDefault="00E26F73" w:rsidP="00E26F73">
      <w:pPr>
        <w:widowControl w:val="0"/>
        <w:overflowPunct w:val="0"/>
        <w:autoSpaceDE w:val="0"/>
        <w:autoSpaceDN w:val="0"/>
        <w:adjustRightInd w:val="0"/>
        <w:ind w:firstLine="720"/>
        <w:jc w:val="both"/>
        <w:rPr>
          <w:color w:val="000000"/>
        </w:rPr>
      </w:pPr>
      <w:r>
        <w:rPr>
          <w:color w:val="000000"/>
        </w:rPr>
        <w:t xml:space="preserve">Actualitatea temei de cercetare doctorală este coroborată și susținută de situația generală din mai multe domenii de activitate și viață din țara noastră. Printr-o abordare integrată, dezvoltarea sustenabilă și evaluarea riscului au devenit inițial preocuparea firmelor cu activități economice de mai mică sau de mare amploare, dar treptat conceptul a câștigat audiență și aplicabilitate pe o plajă largă de domenii de activitate, inclusiv în sistemul sanitar. </w:t>
      </w:r>
    </w:p>
    <w:p w:rsidR="00E26F73" w:rsidRDefault="00E26F73" w:rsidP="00E26F73">
      <w:pPr>
        <w:widowControl w:val="0"/>
        <w:overflowPunct w:val="0"/>
        <w:autoSpaceDE w:val="0"/>
        <w:autoSpaceDN w:val="0"/>
        <w:adjustRightInd w:val="0"/>
        <w:ind w:firstLine="720"/>
        <w:jc w:val="both"/>
        <w:rPr>
          <w:color w:val="000000"/>
        </w:rPr>
      </w:pPr>
      <w:r>
        <w:rPr>
          <w:color w:val="000000"/>
        </w:rPr>
        <w:t>Această teză de doctorat reprezintă o etalare a conceptelor implicate</w:t>
      </w:r>
      <w:r>
        <w:rPr>
          <w:b/>
          <w:bCs/>
          <w:color w:val="000000"/>
        </w:rPr>
        <w:t xml:space="preserve"> </w:t>
      </w:r>
      <w:r>
        <w:rPr>
          <w:color w:val="000000"/>
        </w:rPr>
        <w:t>în cercetarea doctorală, argumentată prin exemple practice despre posibilitatea apelării și utilizării tehnicilor de inginerie a riscului în sprijinul activităților manageriale din cadrul sistemului sanitar. Astfel, o soluție software a fost elaborată de autor și justificată prin procesări de statistică matematică, în sprijinul integrării unor concepte metodologice pentru o analiză de risc eficientă, lipsită de ambiguitate, aplicată efectiv în sistemul sanitar și cu posibilități de aplicare și în alte domenii economice.</w:t>
      </w:r>
    </w:p>
    <w:p w:rsidR="00E26F73" w:rsidRDefault="00E26F73" w:rsidP="00E26F73">
      <w:pPr>
        <w:widowControl w:val="0"/>
        <w:overflowPunct w:val="0"/>
        <w:autoSpaceDE w:val="0"/>
        <w:autoSpaceDN w:val="0"/>
        <w:adjustRightInd w:val="0"/>
        <w:ind w:firstLine="566"/>
        <w:jc w:val="both"/>
        <w:rPr>
          <w:color w:val="000000"/>
        </w:rPr>
      </w:pPr>
      <w:r>
        <w:rPr>
          <w:color w:val="000000"/>
        </w:rPr>
        <w:t xml:space="preserve">În activitățile preliminare, respectiv derulate, analiza de risc, integrat abordată, se referă la posibilitatea apariției unui prejudiciu, inclusiv a efectelor adverse și nedorite, dar și la generarea unor oportunități. Riscurile sunt frecvente în cursul acțiunilor din viaţa noastră, iar  </w:t>
      </w:r>
      <w:r>
        <w:rPr>
          <w:i/>
          <w:color w:val="000000"/>
        </w:rPr>
        <w:t>identificarea hazardurilor, evaluarea riscului și managementul riscului</w:t>
      </w:r>
      <w:r>
        <w:rPr>
          <w:color w:val="000000"/>
        </w:rPr>
        <w:t xml:space="preserve"> sunt concepte utilizate tot mai des în cercetările actuale. </w:t>
      </w:r>
    </w:p>
    <w:p w:rsidR="00E26F73" w:rsidRDefault="00E26F73" w:rsidP="00E26F73">
      <w:pPr>
        <w:widowControl w:val="0"/>
        <w:overflowPunct w:val="0"/>
        <w:autoSpaceDE w:val="0"/>
        <w:autoSpaceDN w:val="0"/>
        <w:adjustRightInd w:val="0"/>
        <w:ind w:firstLine="566"/>
        <w:jc w:val="both"/>
        <w:rPr>
          <w:color w:val="000000"/>
        </w:rPr>
      </w:pPr>
      <w:r>
        <w:rPr>
          <w:color w:val="000000"/>
        </w:rPr>
        <w:t xml:space="preserve">Potrivit istoricilor, evaluatorii primelor riscuri au fost din Babilonul antic (3200 î.Hr.), când exista un grup de adepți ai unei doctrine, care au servit în calitate de consultanţi, oferind sfaturi cu privire la deciziile riscante, nesigure, sau diferitelor evenimente dificile din viață, cum ar fi căsătoriile sau selectarea unui amplasament pentru construcția unei case. În primele decenii ale secolului XX au apărut aplicaţii stabile în sănătatea și securitatea în muncă. </w:t>
      </w:r>
    </w:p>
    <w:p w:rsidR="00E26F73" w:rsidRDefault="00E26F73" w:rsidP="00E26F73">
      <w:pPr>
        <w:widowControl w:val="0"/>
        <w:overflowPunct w:val="0"/>
        <w:autoSpaceDE w:val="0"/>
        <w:autoSpaceDN w:val="0"/>
        <w:adjustRightInd w:val="0"/>
        <w:ind w:firstLine="566"/>
        <w:jc w:val="both"/>
        <w:rPr>
          <w:color w:val="000000"/>
        </w:rPr>
      </w:pPr>
      <w:r>
        <w:rPr>
          <w:color w:val="000000"/>
        </w:rPr>
        <w:t>În prezent, analiza de risc este utilizată pentru a evalua și a gestiona potenţialul apariției unor circumstanţe nedorite practic într-un domeniu oarecare al vieţii.</w:t>
      </w:r>
    </w:p>
    <w:p w:rsidR="00E26F73" w:rsidRDefault="00E26F73" w:rsidP="00E26F73">
      <w:pPr>
        <w:widowControl w:val="0"/>
        <w:overflowPunct w:val="0"/>
        <w:autoSpaceDE w:val="0"/>
        <w:autoSpaceDN w:val="0"/>
        <w:adjustRightInd w:val="0"/>
        <w:ind w:firstLine="566"/>
        <w:jc w:val="both"/>
        <w:rPr>
          <w:color w:val="000000"/>
        </w:rPr>
      </w:pPr>
      <w:r>
        <w:rPr>
          <w:color w:val="000000"/>
        </w:rPr>
        <w:t>Evaluarea riscurilor nu reprezintă un obiectiv singular, ci un instrument puternic pentru identificarea nevoii de adaptare a unor măsuri de prevenție la obiectivele preconizate. Asociat acestuia, se desfăşoară o gamă largă de activități cu scopul de a ridica gradul de informare şi conştientizare a tuturor părților implicate în problematica privind promovarea unei abordări manageriale integrate care să ia în considerare diferitele etape ale evaluării riscurilor.</w:t>
      </w:r>
    </w:p>
    <w:p w:rsidR="00E26F73" w:rsidRDefault="00E26F73" w:rsidP="00E26F73">
      <w:pPr>
        <w:widowControl w:val="0"/>
        <w:overflowPunct w:val="0"/>
        <w:autoSpaceDE w:val="0"/>
        <w:autoSpaceDN w:val="0"/>
        <w:adjustRightInd w:val="0"/>
        <w:ind w:firstLine="720"/>
        <w:jc w:val="both"/>
        <w:rPr>
          <w:color w:val="000000"/>
        </w:rPr>
      </w:pPr>
      <w:r>
        <w:rPr>
          <w:b/>
          <w:bCs/>
          <w:color w:val="000000"/>
        </w:rPr>
        <w:t>Obiectul</w:t>
      </w:r>
      <w:r>
        <w:rPr>
          <w:bCs/>
          <w:color w:val="000000"/>
        </w:rPr>
        <w:t xml:space="preserve"> cercetării proprii</w:t>
      </w:r>
      <w:r>
        <w:rPr>
          <w:b/>
          <w:bCs/>
          <w:color w:val="000000"/>
        </w:rPr>
        <w:t xml:space="preserve"> </w:t>
      </w:r>
      <w:r>
        <w:rPr>
          <w:color w:val="000000"/>
        </w:rPr>
        <w:t>îl reprezintă implicarea conceptelor de inginerie industrială în managementul riscului în ansamblul sistemului sanitar din România, cu detaliere mai aprofundată în interiorul unei unități sanitare, analizate din</w:t>
      </w:r>
      <w:r>
        <w:rPr>
          <w:b/>
          <w:bCs/>
          <w:color w:val="000000"/>
        </w:rPr>
        <w:t xml:space="preserve"> </w:t>
      </w:r>
      <w:r>
        <w:rPr>
          <w:color w:val="000000"/>
        </w:rPr>
        <w:t>perspectiva riscului și a sustenabilității.</w:t>
      </w:r>
    </w:p>
    <w:p w:rsidR="00E26F73" w:rsidRDefault="00E26F73" w:rsidP="00E26F73">
      <w:pPr>
        <w:widowControl w:val="0"/>
        <w:overflowPunct w:val="0"/>
        <w:autoSpaceDE w:val="0"/>
        <w:autoSpaceDN w:val="0"/>
        <w:adjustRightInd w:val="0"/>
        <w:ind w:firstLine="720"/>
        <w:jc w:val="both"/>
        <w:rPr>
          <w:color w:val="000000"/>
        </w:rPr>
      </w:pPr>
      <w:r>
        <w:rPr>
          <w:b/>
          <w:bCs/>
          <w:color w:val="000000"/>
        </w:rPr>
        <w:t>Fundamentul teoretico-științific</w:t>
      </w:r>
      <w:r>
        <w:rPr>
          <w:bCs/>
          <w:color w:val="000000"/>
        </w:rPr>
        <w:t xml:space="preserve"> al cercetării</w:t>
      </w:r>
      <w:r>
        <w:rPr>
          <w:color w:val="000000"/>
        </w:rPr>
        <w:t xml:space="preserve"> l-a constituit literatura națională și internațională de specialitate, respectiv ansamblul de normative, directive, specificații tehnice ale organismelor oficiale care coordonează la diferite nivele activitățile din domeniul menționat.</w:t>
      </w:r>
    </w:p>
    <w:p w:rsidR="00E26F73" w:rsidRDefault="00E26F73" w:rsidP="00E26F73">
      <w:pPr>
        <w:widowControl w:val="0"/>
        <w:overflowPunct w:val="0"/>
        <w:autoSpaceDE w:val="0"/>
        <w:autoSpaceDN w:val="0"/>
        <w:adjustRightInd w:val="0"/>
        <w:ind w:firstLine="720"/>
        <w:jc w:val="both"/>
        <w:rPr>
          <w:color w:val="000000"/>
        </w:rPr>
      </w:pPr>
      <w:r>
        <w:rPr>
          <w:b/>
          <w:bCs/>
          <w:color w:val="000000"/>
        </w:rPr>
        <w:t xml:space="preserve">Suportul metodologic și teoretico-științific al cercetării </w:t>
      </w:r>
      <w:r>
        <w:rPr>
          <w:color w:val="000000"/>
        </w:rPr>
        <w:t>este asigurat prin integrarea științelor cooperante: ingineria, managementul, informatica și matematica. Complexitatea lucrării este demonstrată prin demersul adoptat și prin modul multidisciplinar de rezolvare a temei și a rezultatelor estimate.</w:t>
      </w:r>
    </w:p>
    <w:p w:rsidR="00E26F73" w:rsidRDefault="00E26F73" w:rsidP="00E26F73">
      <w:pPr>
        <w:widowControl w:val="0"/>
        <w:autoSpaceDE w:val="0"/>
        <w:autoSpaceDN w:val="0"/>
        <w:adjustRightInd w:val="0"/>
        <w:ind w:left="720"/>
        <w:rPr>
          <w:color w:val="000000"/>
        </w:rPr>
      </w:pPr>
      <w:r>
        <w:rPr>
          <w:color w:val="000000"/>
        </w:rPr>
        <w:t>Contributia ştiinţifică a cercetărilor efectuate constă în:</w:t>
      </w:r>
    </w:p>
    <w:p w:rsidR="00E26F73" w:rsidRDefault="00E26F73" w:rsidP="00E26F73">
      <w:pPr>
        <w:widowControl w:val="0"/>
        <w:numPr>
          <w:ilvl w:val="0"/>
          <w:numId w:val="1"/>
        </w:numPr>
        <w:overflowPunct w:val="0"/>
        <w:autoSpaceDE w:val="0"/>
        <w:autoSpaceDN w:val="0"/>
        <w:adjustRightInd w:val="0"/>
        <w:spacing w:line="276" w:lineRule="auto"/>
        <w:jc w:val="both"/>
        <w:rPr>
          <w:color w:val="000000"/>
        </w:rPr>
      </w:pPr>
      <w:r>
        <w:rPr>
          <w:color w:val="000000"/>
        </w:rPr>
        <w:t xml:space="preserve">elaborarea unei soluții ingineresti pentru evaluarea riscului în sistemul sanitar, </w:t>
      </w:r>
    </w:p>
    <w:p w:rsidR="00E26F73" w:rsidRDefault="00E26F73" w:rsidP="00E26F73">
      <w:pPr>
        <w:widowControl w:val="0"/>
        <w:numPr>
          <w:ilvl w:val="0"/>
          <w:numId w:val="1"/>
        </w:numPr>
        <w:overflowPunct w:val="0"/>
        <w:autoSpaceDE w:val="0"/>
        <w:autoSpaceDN w:val="0"/>
        <w:adjustRightInd w:val="0"/>
        <w:spacing w:line="276" w:lineRule="auto"/>
        <w:jc w:val="both"/>
        <w:rPr>
          <w:color w:val="000000"/>
        </w:rPr>
      </w:pPr>
      <w:r>
        <w:rPr>
          <w:color w:val="000000"/>
        </w:rPr>
        <w:t xml:space="preserve">elaborarea modelului matematic și metodologia tehnică privind riscul și sustenabilitatea, cu aplicabilitate directă, </w:t>
      </w:r>
    </w:p>
    <w:p w:rsidR="00E26F73" w:rsidRDefault="00E26F73" w:rsidP="00E26F73">
      <w:pPr>
        <w:widowControl w:val="0"/>
        <w:numPr>
          <w:ilvl w:val="0"/>
          <w:numId w:val="1"/>
        </w:numPr>
        <w:overflowPunct w:val="0"/>
        <w:autoSpaceDE w:val="0"/>
        <w:autoSpaceDN w:val="0"/>
        <w:adjustRightInd w:val="0"/>
        <w:spacing w:line="276" w:lineRule="auto"/>
        <w:jc w:val="both"/>
        <w:rPr>
          <w:color w:val="000000"/>
        </w:rPr>
      </w:pPr>
      <w:r>
        <w:rPr>
          <w:color w:val="000000"/>
        </w:rPr>
        <w:t xml:space="preserve">elaborarea unor modele, metode, tehnici și abordări privind riscul și sustenabilitatea, </w:t>
      </w:r>
    </w:p>
    <w:p w:rsidR="00E26F73" w:rsidRDefault="00E26F73" w:rsidP="00E26F73">
      <w:pPr>
        <w:widowControl w:val="0"/>
        <w:numPr>
          <w:ilvl w:val="0"/>
          <w:numId w:val="1"/>
        </w:numPr>
        <w:overflowPunct w:val="0"/>
        <w:autoSpaceDE w:val="0"/>
        <w:autoSpaceDN w:val="0"/>
        <w:adjustRightInd w:val="0"/>
        <w:spacing w:line="276" w:lineRule="auto"/>
        <w:jc w:val="both"/>
        <w:rPr>
          <w:color w:val="000000"/>
        </w:rPr>
      </w:pPr>
      <w:r>
        <w:rPr>
          <w:color w:val="000000"/>
        </w:rPr>
        <w:lastRenderedPageBreak/>
        <w:t xml:space="preserve">elaborarea unor programe strategice bazate pe elemente de inginerie a riscurilor în sprijinul demersurilor manageriale ale unei unități sanitare. </w:t>
      </w:r>
    </w:p>
    <w:p w:rsidR="00E26F73" w:rsidRDefault="00E26F73" w:rsidP="00E26F73">
      <w:pPr>
        <w:pStyle w:val="BodyText"/>
        <w:ind w:firstLine="360"/>
        <w:rPr>
          <w:color w:val="000000"/>
        </w:rPr>
      </w:pPr>
      <w:r>
        <w:rPr>
          <w:b/>
          <w:bCs/>
          <w:color w:val="000000"/>
        </w:rPr>
        <w:t xml:space="preserve">Structura şi conţinutul tezei </w:t>
      </w:r>
      <w:r>
        <w:rPr>
          <w:color w:val="000000"/>
        </w:rPr>
        <w:t>au fost determinate în mod logic, corelat cu programul de cercetare derulat, respectiv</w:t>
      </w:r>
      <w:r>
        <w:rPr>
          <w:b/>
          <w:bCs/>
          <w:color w:val="000000"/>
        </w:rPr>
        <w:t xml:space="preserve"> </w:t>
      </w:r>
      <w:r>
        <w:rPr>
          <w:color w:val="000000"/>
        </w:rPr>
        <w:t>cu necesitățile cercetării. Ordonarea capitolelor decurge din logica dezvoltării soluției pentru evaluarea riscului în domeniul abordat. Prin programul doctoral, se dorește tragerea unui semnal privind ,,necesitatea schimbării” ca și caracteristică dominantă a acestui secol, care modifică întreaga existență a individului, precum și filozofia managementului, astfel că întregul sistem de sănătate, mai ales decidenții, trebuie să conștientizeze că schimbarea generează o nouă abordare prin întelegerea și aplicarea conceptelor de inginerie a riscului în strategiile manageriale, bazată pe cunoștințe. Informațiile și cunoștințele de tehnică și tehnologie medicală constituie o ,,forța în lume” care imprimă și impune schimbarea.</w:t>
      </w:r>
    </w:p>
    <w:p w:rsidR="00E26F73" w:rsidRDefault="00E26F73" w:rsidP="00E26F73">
      <w:pPr>
        <w:widowControl w:val="0"/>
        <w:overflowPunct w:val="0"/>
        <w:autoSpaceDE w:val="0"/>
        <w:autoSpaceDN w:val="0"/>
        <w:adjustRightInd w:val="0"/>
        <w:ind w:firstLine="566"/>
        <w:jc w:val="both"/>
        <w:rPr>
          <w:color w:val="000000"/>
        </w:rPr>
      </w:pPr>
      <w:r>
        <w:rPr>
          <w:color w:val="000000"/>
        </w:rPr>
        <w:t>Teza de doctorat este structurată pe 11 capitole detaliate din logica dezvoltării soluției pentru evaluarea riscului în sistemul sanitar din România, având 176 pagini, conținând 63 figuri, 53 tabele și 3 anexe.</w:t>
      </w:r>
    </w:p>
    <w:p w:rsidR="00E26F73" w:rsidRDefault="00E26F73" w:rsidP="00E26F73">
      <w:pPr>
        <w:pStyle w:val="Default"/>
        <w:spacing w:line="276" w:lineRule="auto"/>
        <w:ind w:firstLine="566"/>
        <w:jc w:val="both"/>
        <w:rPr>
          <w:rFonts w:ascii="Times New Roman" w:hAnsi="Times New Roman"/>
          <w:lang w:val="en-GB"/>
        </w:rPr>
      </w:pPr>
      <w:r>
        <w:rPr>
          <w:rFonts w:ascii="Times New Roman" w:hAnsi="Times New Roman"/>
        </w:rPr>
        <w:t xml:space="preserve">În </w:t>
      </w:r>
      <w:r>
        <w:rPr>
          <w:rFonts w:ascii="Times New Roman" w:hAnsi="Times New Roman"/>
          <w:b/>
        </w:rPr>
        <w:t>Capitolul 1 - Importanţa și actualitatea temei</w:t>
      </w:r>
      <w:r>
        <w:rPr>
          <w:rFonts w:ascii="Times New Roman" w:hAnsi="Times New Roman"/>
        </w:rPr>
        <w:t xml:space="preserve">, se evidențiază permanenta implicare a </w:t>
      </w:r>
      <w:proofErr w:type="spellStart"/>
      <w:r>
        <w:rPr>
          <w:rFonts w:ascii="Times New Roman" w:hAnsi="Times New Roman"/>
          <w:lang w:val="en-GB"/>
        </w:rPr>
        <w:t>riscurilor</w:t>
      </w:r>
      <w:proofErr w:type="spellEnd"/>
      <w:r>
        <w:rPr>
          <w:rFonts w:ascii="Times New Roman" w:hAnsi="Times New Roman"/>
          <w:lang w:val="en-GB"/>
        </w:rPr>
        <w:t xml:space="preserve"> </w:t>
      </w:r>
      <w:proofErr w:type="spellStart"/>
      <w:r>
        <w:rPr>
          <w:rFonts w:ascii="Times New Roman" w:hAnsi="Times New Roman"/>
          <w:lang w:val="en-GB"/>
        </w:rPr>
        <w:t>și</w:t>
      </w:r>
      <w:proofErr w:type="spellEnd"/>
      <w:r>
        <w:rPr>
          <w:rFonts w:ascii="Times New Roman" w:hAnsi="Times New Roman"/>
          <w:lang w:val="en-GB"/>
        </w:rPr>
        <w:t xml:space="preserve"> </w:t>
      </w:r>
      <w:proofErr w:type="spellStart"/>
      <w:r>
        <w:rPr>
          <w:rFonts w:ascii="Times New Roman" w:hAnsi="Times New Roman"/>
          <w:lang w:val="en-GB"/>
        </w:rPr>
        <w:t>incertitudinilor</w:t>
      </w:r>
      <w:proofErr w:type="spellEnd"/>
      <w:r>
        <w:rPr>
          <w:rFonts w:ascii="Times New Roman" w:hAnsi="Times New Roman"/>
          <w:lang w:val="en-GB"/>
        </w:rPr>
        <w:t xml:space="preserve"> </w:t>
      </w:r>
      <w:proofErr w:type="spellStart"/>
      <w:r>
        <w:rPr>
          <w:rFonts w:ascii="Times New Roman" w:hAnsi="Times New Roman"/>
          <w:lang w:val="en-GB"/>
        </w:rPr>
        <w:t>în</w:t>
      </w:r>
      <w:proofErr w:type="spellEnd"/>
      <w:r>
        <w:rPr>
          <w:rFonts w:ascii="Times New Roman" w:hAnsi="Times New Roman"/>
          <w:lang w:val="en-GB"/>
        </w:rPr>
        <w:t xml:space="preserve"> </w:t>
      </w:r>
      <w:proofErr w:type="spellStart"/>
      <w:r>
        <w:rPr>
          <w:rFonts w:ascii="Times New Roman" w:hAnsi="Times New Roman"/>
          <w:lang w:val="en-GB"/>
        </w:rPr>
        <w:t>absolut</w:t>
      </w:r>
      <w:proofErr w:type="spellEnd"/>
      <w:r>
        <w:rPr>
          <w:rFonts w:ascii="Times New Roman" w:hAnsi="Times New Roman"/>
          <w:lang w:val="en-GB"/>
        </w:rPr>
        <w:t xml:space="preserve"> </w:t>
      </w:r>
      <w:proofErr w:type="spellStart"/>
      <w:r>
        <w:rPr>
          <w:rFonts w:ascii="Times New Roman" w:hAnsi="Times New Roman"/>
          <w:lang w:val="en-GB"/>
        </w:rPr>
        <w:t>toate</w:t>
      </w:r>
      <w:proofErr w:type="spellEnd"/>
      <w:r>
        <w:rPr>
          <w:rFonts w:ascii="Times New Roman" w:hAnsi="Times New Roman"/>
          <w:lang w:val="en-GB"/>
        </w:rPr>
        <w:t xml:space="preserve"> </w:t>
      </w:r>
      <w:proofErr w:type="spellStart"/>
      <w:r>
        <w:rPr>
          <w:rFonts w:ascii="Times New Roman" w:hAnsi="Times New Roman"/>
          <w:lang w:val="en-GB"/>
        </w:rPr>
        <w:t>domeniile</w:t>
      </w:r>
      <w:proofErr w:type="spellEnd"/>
      <w:r>
        <w:rPr>
          <w:rFonts w:ascii="Times New Roman" w:hAnsi="Times New Roman"/>
          <w:lang w:val="en-GB"/>
        </w:rPr>
        <w:t xml:space="preserve"> de </w:t>
      </w:r>
      <w:proofErr w:type="spellStart"/>
      <w:r>
        <w:rPr>
          <w:rFonts w:ascii="Times New Roman" w:hAnsi="Times New Roman"/>
          <w:lang w:val="en-GB"/>
        </w:rPr>
        <w:t>activitate</w:t>
      </w:r>
      <w:proofErr w:type="spellEnd"/>
      <w:r>
        <w:rPr>
          <w:rFonts w:ascii="Times New Roman" w:hAnsi="Times New Roman"/>
          <w:lang w:val="en-GB"/>
        </w:rPr>
        <w:t>,</w:t>
      </w:r>
      <w:r>
        <w:rPr>
          <w:rFonts w:ascii="Times New Roman" w:hAnsi="Times New Roman"/>
        </w:rPr>
        <w:t xml:space="preserve"> fiind frecvente și inevitabile</w:t>
      </w:r>
      <w:r>
        <w:rPr>
          <w:rFonts w:ascii="Times New Roman" w:hAnsi="Times New Roman"/>
          <w:lang w:val="en-GB"/>
        </w:rPr>
        <w:t xml:space="preserve"> implicit </w:t>
      </w:r>
      <w:proofErr w:type="spellStart"/>
      <w:r>
        <w:rPr>
          <w:rFonts w:ascii="Times New Roman" w:hAnsi="Times New Roman"/>
          <w:lang w:val="en-GB"/>
        </w:rPr>
        <w:t>în</w:t>
      </w:r>
      <w:proofErr w:type="spellEnd"/>
      <w:r>
        <w:rPr>
          <w:rFonts w:ascii="Times New Roman" w:hAnsi="Times New Roman"/>
          <w:lang w:val="en-GB"/>
        </w:rPr>
        <w:t xml:space="preserve"> </w:t>
      </w:r>
      <w:proofErr w:type="spellStart"/>
      <w:r>
        <w:rPr>
          <w:rFonts w:ascii="Times New Roman" w:hAnsi="Times New Roman"/>
          <w:lang w:val="en-GB"/>
        </w:rPr>
        <w:t>viața</w:t>
      </w:r>
      <w:proofErr w:type="spellEnd"/>
      <w:r>
        <w:rPr>
          <w:rFonts w:ascii="Times New Roman" w:hAnsi="Times New Roman"/>
          <w:lang w:val="en-GB"/>
        </w:rPr>
        <w:t xml:space="preserve"> </w:t>
      </w:r>
      <w:proofErr w:type="spellStart"/>
      <w:r>
        <w:rPr>
          <w:rFonts w:ascii="Times New Roman" w:hAnsi="Times New Roman"/>
          <w:lang w:val="en-GB"/>
        </w:rPr>
        <w:t>cotidiană</w:t>
      </w:r>
      <w:proofErr w:type="spellEnd"/>
      <w:r>
        <w:rPr>
          <w:rFonts w:ascii="Times New Roman" w:hAnsi="Times New Roman"/>
          <w:lang w:val="en-GB"/>
        </w:rPr>
        <w:t xml:space="preserve">. </w:t>
      </w:r>
      <w:proofErr w:type="spellStart"/>
      <w:r>
        <w:rPr>
          <w:rFonts w:ascii="Times New Roman" w:hAnsi="Times New Roman"/>
          <w:lang w:val="en-GB"/>
        </w:rPr>
        <w:t>Sunt</w:t>
      </w:r>
      <w:proofErr w:type="spellEnd"/>
      <w:r>
        <w:rPr>
          <w:rFonts w:ascii="Times New Roman" w:hAnsi="Times New Roman"/>
          <w:lang w:val="en-GB"/>
        </w:rPr>
        <w:t xml:space="preserve"> </w:t>
      </w:r>
      <w:proofErr w:type="spellStart"/>
      <w:r>
        <w:rPr>
          <w:rFonts w:ascii="Times New Roman" w:hAnsi="Times New Roman"/>
          <w:lang w:val="en-GB"/>
        </w:rPr>
        <w:t>realităţi</w:t>
      </w:r>
      <w:proofErr w:type="spellEnd"/>
      <w:r>
        <w:rPr>
          <w:rFonts w:ascii="Times New Roman" w:hAnsi="Times New Roman"/>
          <w:lang w:val="en-GB"/>
        </w:rPr>
        <w:t xml:space="preserve"> </w:t>
      </w:r>
      <w:proofErr w:type="spellStart"/>
      <w:r>
        <w:rPr>
          <w:rFonts w:ascii="Times New Roman" w:hAnsi="Times New Roman"/>
          <w:lang w:val="en-GB"/>
        </w:rPr>
        <w:t>care</w:t>
      </w:r>
      <w:proofErr w:type="spellEnd"/>
      <w:r>
        <w:rPr>
          <w:rFonts w:ascii="Times New Roman" w:hAnsi="Times New Roman"/>
          <w:lang w:val="en-GB"/>
        </w:rPr>
        <w:t xml:space="preserve"> au </w:t>
      </w:r>
      <w:proofErr w:type="spellStart"/>
      <w:r>
        <w:rPr>
          <w:rFonts w:ascii="Times New Roman" w:hAnsi="Times New Roman"/>
          <w:lang w:val="en-GB"/>
        </w:rPr>
        <w:t>însoţit</w:t>
      </w:r>
      <w:proofErr w:type="spellEnd"/>
      <w:r>
        <w:rPr>
          <w:rFonts w:ascii="Times New Roman" w:hAnsi="Times New Roman"/>
          <w:lang w:val="en-GB"/>
        </w:rPr>
        <w:t xml:space="preserve"> </w:t>
      </w:r>
      <w:proofErr w:type="spellStart"/>
      <w:r>
        <w:rPr>
          <w:rFonts w:ascii="Times New Roman" w:hAnsi="Times New Roman"/>
          <w:lang w:val="en-GB"/>
        </w:rPr>
        <w:t>societatea</w:t>
      </w:r>
      <w:proofErr w:type="spellEnd"/>
      <w:r>
        <w:rPr>
          <w:rFonts w:ascii="Times New Roman" w:hAnsi="Times New Roman"/>
          <w:lang w:val="en-GB"/>
        </w:rPr>
        <w:t xml:space="preserve"> </w:t>
      </w:r>
      <w:proofErr w:type="spellStart"/>
      <w:r>
        <w:rPr>
          <w:rFonts w:ascii="Times New Roman" w:hAnsi="Times New Roman"/>
          <w:lang w:val="en-GB"/>
        </w:rPr>
        <w:t>umană</w:t>
      </w:r>
      <w:proofErr w:type="spellEnd"/>
      <w:r>
        <w:rPr>
          <w:rFonts w:ascii="Times New Roman" w:hAnsi="Times New Roman"/>
          <w:lang w:val="en-GB"/>
        </w:rPr>
        <w:t xml:space="preserve"> </w:t>
      </w:r>
      <w:proofErr w:type="spellStart"/>
      <w:r>
        <w:rPr>
          <w:rFonts w:ascii="Times New Roman" w:hAnsi="Times New Roman"/>
          <w:lang w:val="en-GB"/>
        </w:rPr>
        <w:t>pe</w:t>
      </w:r>
      <w:proofErr w:type="spellEnd"/>
      <w:r>
        <w:rPr>
          <w:rFonts w:ascii="Times New Roman" w:hAnsi="Times New Roman"/>
          <w:lang w:val="en-GB"/>
        </w:rPr>
        <w:t xml:space="preserve"> tot </w:t>
      </w:r>
      <w:proofErr w:type="spellStart"/>
      <w:r>
        <w:rPr>
          <w:rFonts w:ascii="Times New Roman" w:hAnsi="Times New Roman"/>
          <w:lang w:val="en-GB"/>
        </w:rPr>
        <w:t>parcursul</w:t>
      </w:r>
      <w:proofErr w:type="spellEnd"/>
      <w:r>
        <w:rPr>
          <w:rFonts w:ascii="Times New Roman" w:hAnsi="Times New Roman"/>
          <w:lang w:val="en-GB"/>
        </w:rPr>
        <w:t xml:space="preserve"> </w:t>
      </w:r>
      <w:proofErr w:type="spellStart"/>
      <w:r>
        <w:rPr>
          <w:rFonts w:ascii="Times New Roman" w:hAnsi="Times New Roman"/>
          <w:lang w:val="en-GB"/>
        </w:rPr>
        <w:t>evoluției</w:t>
      </w:r>
      <w:proofErr w:type="spellEnd"/>
      <w:r>
        <w:rPr>
          <w:rFonts w:ascii="Times New Roman" w:hAnsi="Times New Roman"/>
          <w:lang w:val="en-GB"/>
        </w:rPr>
        <w:t xml:space="preserve"> sale. </w:t>
      </w:r>
      <w:proofErr w:type="spellStart"/>
      <w:r>
        <w:rPr>
          <w:rFonts w:ascii="Times New Roman" w:hAnsi="Times New Roman"/>
          <w:lang w:val="en-GB"/>
        </w:rPr>
        <w:t>Actualmente</w:t>
      </w:r>
      <w:proofErr w:type="spellEnd"/>
      <w:r>
        <w:rPr>
          <w:rFonts w:ascii="Times New Roman" w:hAnsi="Times New Roman"/>
          <w:lang w:val="en-GB"/>
        </w:rPr>
        <w:t xml:space="preserve">, </w:t>
      </w:r>
      <w:proofErr w:type="spellStart"/>
      <w:r>
        <w:rPr>
          <w:rFonts w:ascii="Times New Roman" w:hAnsi="Times New Roman"/>
          <w:lang w:val="en-GB"/>
        </w:rPr>
        <w:t>datorită</w:t>
      </w:r>
      <w:proofErr w:type="spellEnd"/>
      <w:r>
        <w:rPr>
          <w:rFonts w:ascii="Times New Roman" w:hAnsi="Times New Roman"/>
          <w:lang w:val="en-GB"/>
        </w:rPr>
        <w:t xml:space="preserve"> mass-</w:t>
      </w:r>
      <w:proofErr w:type="spellStart"/>
      <w:r>
        <w:rPr>
          <w:rFonts w:ascii="Times New Roman" w:hAnsi="Times New Roman"/>
          <w:lang w:val="en-GB"/>
        </w:rPr>
        <w:t>mediei</w:t>
      </w:r>
      <w:proofErr w:type="spellEnd"/>
      <w:r>
        <w:rPr>
          <w:rFonts w:ascii="Times New Roman" w:hAnsi="Times New Roman"/>
          <w:lang w:val="en-GB"/>
        </w:rPr>
        <w:t xml:space="preserve">, </w:t>
      </w:r>
      <w:proofErr w:type="spellStart"/>
      <w:r>
        <w:rPr>
          <w:rFonts w:ascii="Times New Roman" w:hAnsi="Times New Roman"/>
          <w:lang w:val="en-GB"/>
        </w:rPr>
        <w:t>sunt</w:t>
      </w:r>
      <w:proofErr w:type="spellEnd"/>
      <w:r>
        <w:rPr>
          <w:rFonts w:ascii="Times New Roman" w:hAnsi="Times New Roman"/>
          <w:lang w:val="en-GB"/>
        </w:rPr>
        <w:t xml:space="preserve"> </w:t>
      </w:r>
      <w:proofErr w:type="spellStart"/>
      <w:r>
        <w:rPr>
          <w:rFonts w:ascii="Times New Roman" w:hAnsi="Times New Roman"/>
          <w:lang w:val="en-GB"/>
        </w:rPr>
        <w:t>furnizate</w:t>
      </w:r>
      <w:proofErr w:type="spellEnd"/>
      <w:r>
        <w:rPr>
          <w:rFonts w:ascii="Times New Roman" w:hAnsi="Times New Roman"/>
          <w:lang w:val="en-GB"/>
        </w:rPr>
        <w:t xml:space="preserve"> </w:t>
      </w:r>
      <w:proofErr w:type="spellStart"/>
      <w:r>
        <w:rPr>
          <w:rFonts w:ascii="Times New Roman" w:hAnsi="Times New Roman"/>
          <w:lang w:val="en-GB"/>
        </w:rPr>
        <w:t>informații</w:t>
      </w:r>
      <w:proofErr w:type="spellEnd"/>
      <w:r>
        <w:rPr>
          <w:rFonts w:ascii="Times New Roman" w:hAnsi="Times New Roman"/>
          <w:lang w:val="en-GB"/>
        </w:rPr>
        <w:t xml:space="preserve"> </w:t>
      </w:r>
      <w:proofErr w:type="spellStart"/>
      <w:r>
        <w:rPr>
          <w:rFonts w:ascii="Times New Roman" w:hAnsi="Times New Roman"/>
          <w:lang w:val="en-GB"/>
        </w:rPr>
        <w:t>privind</w:t>
      </w:r>
      <w:proofErr w:type="spellEnd"/>
      <w:r>
        <w:rPr>
          <w:rFonts w:ascii="Times New Roman" w:hAnsi="Times New Roman"/>
          <w:lang w:val="en-GB"/>
        </w:rPr>
        <w:t xml:space="preserve"> </w:t>
      </w:r>
      <w:proofErr w:type="spellStart"/>
      <w:r>
        <w:rPr>
          <w:rFonts w:ascii="Times New Roman" w:hAnsi="Times New Roman"/>
          <w:lang w:val="en-GB"/>
        </w:rPr>
        <w:t>evenimentele</w:t>
      </w:r>
      <w:proofErr w:type="spellEnd"/>
      <w:r>
        <w:rPr>
          <w:rFonts w:ascii="Times New Roman" w:hAnsi="Times New Roman"/>
          <w:lang w:val="en-GB"/>
        </w:rPr>
        <w:t xml:space="preserve"> </w:t>
      </w:r>
      <w:proofErr w:type="spellStart"/>
      <w:r>
        <w:rPr>
          <w:rFonts w:ascii="Times New Roman" w:hAnsi="Times New Roman"/>
          <w:lang w:val="en-GB"/>
        </w:rPr>
        <w:t>pe</w:t>
      </w:r>
      <w:proofErr w:type="spellEnd"/>
      <w:r>
        <w:rPr>
          <w:rFonts w:ascii="Times New Roman" w:hAnsi="Times New Roman"/>
          <w:lang w:val="en-GB"/>
        </w:rPr>
        <w:t xml:space="preserve"> o </w:t>
      </w:r>
      <w:proofErr w:type="spellStart"/>
      <w:r>
        <w:rPr>
          <w:rFonts w:ascii="Times New Roman" w:hAnsi="Times New Roman"/>
          <w:lang w:val="en-GB"/>
        </w:rPr>
        <w:t>paletă</w:t>
      </w:r>
      <w:proofErr w:type="spellEnd"/>
      <w:r>
        <w:rPr>
          <w:rFonts w:ascii="Times New Roman" w:hAnsi="Times New Roman"/>
          <w:lang w:val="en-GB"/>
        </w:rPr>
        <w:t xml:space="preserve"> </w:t>
      </w:r>
      <w:proofErr w:type="spellStart"/>
      <w:r>
        <w:rPr>
          <w:rFonts w:ascii="Times New Roman" w:hAnsi="Times New Roman"/>
          <w:lang w:val="en-GB"/>
        </w:rPr>
        <w:t>deosebit</w:t>
      </w:r>
      <w:proofErr w:type="spellEnd"/>
      <w:r>
        <w:rPr>
          <w:rFonts w:ascii="Times New Roman" w:hAnsi="Times New Roman"/>
          <w:lang w:val="en-GB"/>
        </w:rPr>
        <w:t xml:space="preserve"> de </w:t>
      </w:r>
      <w:proofErr w:type="spellStart"/>
      <w:r>
        <w:rPr>
          <w:rFonts w:ascii="Times New Roman" w:hAnsi="Times New Roman"/>
          <w:lang w:val="en-GB"/>
        </w:rPr>
        <w:t>largă</w:t>
      </w:r>
      <w:proofErr w:type="spellEnd"/>
      <w:r>
        <w:rPr>
          <w:rFonts w:ascii="Times New Roman" w:hAnsi="Times New Roman"/>
          <w:lang w:val="en-GB"/>
        </w:rPr>
        <w:t xml:space="preserve">, care </w:t>
      </w:r>
      <w:proofErr w:type="spellStart"/>
      <w:r>
        <w:rPr>
          <w:rFonts w:ascii="Times New Roman" w:hAnsi="Times New Roman"/>
          <w:lang w:val="en-GB"/>
        </w:rPr>
        <w:t>afectează</w:t>
      </w:r>
      <w:proofErr w:type="spellEnd"/>
      <w:r>
        <w:rPr>
          <w:rFonts w:ascii="Times New Roman" w:hAnsi="Times New Roman"/>
          <w:lang w:val="en-GB"/>
        </w:rPr>
        <w:t xml:space="preserve"> </w:t>
      </w:r>
      <w:proofErr w:type="spellStart"/>
      <w:r>
        <w:rPr>
          <w:rFonts w:ascii="Times New Roman" w:hAnsi="Times New Roman"/>
          <w:lang w:val="en-GB"/>
        </w:rPr>
        <w:t>viaţa</w:t>
      </w:r>
      <w:proofErr w:type="spellEnd"/>
      <w:r>
        <w:rPr>
          <w:rFonts w:ascii="Times New Roman" w:hAnsi="Times New Roman"/>
          <w:lang w:val="en-GB"/>
        </w:rPr>
        <w:t xml:space="preserve"> </w:t>
      </w:r>
      <w:proofErr w:type="spellStart"/>
      <w:r>
        <w:rPr>
          <w:rFonts w:ascii="Times New Roman" w:hAnsi="Times New Roman"/>
          <w:lang w:val="en-GB"/>
        </w:rPr>
        <w:t>unor</w:t>
      </w:r>
      <w:proofErr w:type="spellEnd"/>
      <w:r>
        <w:rPr>
          <w:rFonts w:ascii="Times New Roman" w:hAnsi="Times New Roman"/>
          <w:lang w:val="en-GB"/>
        </w:rPr>
        <w:t xml:space="preserve"> </w:t>
      </w:r>
      <w:proofErr w:type="spellStart"/>
      <w:r>
        <w:rPr>
          <w:rFonts w:ascii="Times New Roman" w:hAnsi="Times New Roman"/>
          <w:lang w:val="en-GB"/>
        </w:rPr>
        <w:t>indivizi</w:t>
      </w:r>
      <w:proofErr w:type="spellEnd"/>
      <w:r>
        <w:rPr>
          <w:rFonts w:ascii="Times New Roman" w:hAnsi="Times New Roman"/>
          <w:lang w:val="en-GB"/>
        </w:rPr>
        <w:t xml:space="preserve">, </w:t>
      </w:r>
      <w:proofErr w:type="spellStart"/>
      <w:r>
        <w:rPr>
          <w:rFonts w:ascii="Times New Roman" w:hAnsi="Times New Roman"/>
          <w:lang w:val="en-GB"/>
        </w:rPr>
        <w:t>organizaţii</w:t>
      </w:r>
      <w:proofErr w:type="spellEnd"/>
      <w:r>
        <w:rPr>
          <w:rFonts w:ascii="Times New Roman" w:hAnsi="Times New Roman"/>
          <w:lang w:val="en-GB"/>
        </w:rPr>
        <w:t xml:space="preserve">, </w:t>
      </w:r>
      <w:proofErr w:type="spellStart"/>
      <w:r>
        <w:rPr>
          <w:rFonts w:ascii="Times New Roman" w:hAnsi="Times New Roman"/>
          <w:lang w:val="en-GB"/>
        </w:rPr>
        <w:t>comunităţi</w:t>
      </w:r>
      <w:proofErr w:type="spellEnd"/>
      <w:r>
        <w:rPr>
          <w:rFonts w:ascii="Times New Roman" w:hAnsi="Times New Roman"/>
          <w:lang w:val="en-GB"/>
        </w:rPr>
        <w:t xml:space="preserve"> </w:t>
      </w:r>
      <w:proofErr w:type="spellStart"/>
      <w:r>
        <w:rPr>
          <w:rFonts w:ascii="Times New Roman" w:hAnsi="Times New Roman"/>
          <w:lang w:val="en-GB"/>
        </w:rPr>
        <w:t>sau</w:t>
      </w:r>
      <w:proofErr w:type="spellEnd"/>
      <w:r>
        <w:rPr>
          <w:rFonts w:ascii="Times New Roman" w:hAnsi="Times New Roman"/>
          <w:lang w:val="en-GB"/>
        </w:rPr>
        <w:t xml:space="preserve"> </w:t>
      </w:r>
      <w:proofErr w:type="spellStart"/>
      <w:r>
        <w:rPr>
          <w:rFonts w:ascii="Times New Roman" w:hAnsi="Times New Roman"/>
          <w:lang w:val="en-GB"/>
        </w:rPr>
        <w:t>chiar</w:t>
      </w:r>
      <w:proofErr w:type="spellEnd"/>
      <w:r>
        <w:rPr>
          <w:rFonts w:ascii="Times New Roman" w:hAnsi="Times New Roman"/>
          <w:lang w:val="en-GB"/>
        </w:rPr>
        <w:t xml:space="preserve"> </w:t>
      </w:r>
      <w:proofErr w:type="spellStart"/>
      <w:r>
        <w:rPr>
          <w:rFonts w:ascii="Times New Roman" w:hAnsi="Times New Roman"/>
          <w:lang w:val="en-GB"/>
        </w:rPr>
        <w:t>naţiunii</w:t>
      </w:r>
      <w:proofErr w:type="spellEnd"/>
      <w:r>
        <w:rPr>
          <w:rFonts w:ascii="Times New Roman" w:hAnsi="Times New Roman"/>
          <w:lang w:val="en-GB"/>
        </w:rPr>
        <w:t xml:space="preserve"> </w:t>
      </w:r>
      <w:proofErr w:type="spellStart"/>
      <w:r>
        <w:rPr>
          <w:rFonts w:ascii="Times New Roman" w:hAnsi="Times New Roman"/>
          <w:lang w:val="en-GB"/>
        </w:rPr>
        <w:t>întregi</w:t>
      </w:r>
      <w:proofErr w:type="spellEnd"/>
      <w:r>
        <w:rPr>
          <w:rFonts w:ascii="Times New Roman" w:hAnsi="Times New Roman"/>
          <w:lang w:val="en-GB"/>
        </w:rPr>
        <w:t xml:space="preserve">. </w:t>
      </w:r>
      <w:proofErr w:type="spellStart"/>
      <w:r>
        <w:rPr>
          <w:rFonts w:ascii="Times New Roman" w:hAnsi="Times New Roman"/>
          <w:lang w:val="en-GB"/>
        </w:rPr>
        <w:t>Aparent</w:t>
      </w:r>
      <w:proofErr w:type="spellEnd"/>
      <w:r>
        <w:rPr>
          <w:rFonts w:ascii="Times New Roman" w:hAnsi="Times New Roman"/>
          <w:lang w:val="en-GB"/>
        </w:rPr>
        <w:t xml:space="preserve">, </w:t>
      </w:r>
      <w:proofErr w:type="spellStart"/>
      <w:r>
        <w:rPr>
          <w:rFonts w:ascii="Times New Roman" w:hAnsi="Times New Roman"/>
          <w:lang w:val="en-GB"/>
        </w:rPr>
        <w:t>fără</w:t>
      </w:r>
      <w:proofErr w:type="spellEnd"/>
      <w:r>
        <w:rPr>
          <w:rFonts w:ascii="Times New Roman" w:hAnsi="Times New Roman"/>
          <w:lang w:val="en-GB"/>
        </w:rPr>
        <w:t xml:space="preserve"> o </w:t>
      </w:r>
      <w:proofErr w:type="spellStart"/>
      <w:r>
        <w:rPr>
          <w:rFonts w:ascii="Times New Roman" w:hAnsi="Times New Roman"/>
          <w:lang w:val="en-GB"/>
        </w:rPr>
        <w:t>analiză</w:t>
      </w:r>
      <w:proofErr w:type="spellEnd"/>
      <w:r>
        <w:rPr>
          <w:rFonts w:ascii="Times New Roman" w:hAnsi="Times New Roman"/>
          <w:lang w:val="en-GB"/>
        </w:rPr>
        <w:t xml:space="preserve"> </w:t>
      </w:r>
      <w:proofErr w:type="spellStart"/>
      <w:r>
        <w:rPr>
          <w:rFonts w:ascii="Times New Roman" w:hAnsi="Times New Roman"/>
          <w:lang w:val="en-GB"/>
        </w:rPr>
        <w:t>profundă</w:t>
      </w:r>
      <w:proofErr w:type="spellEnd"/>
      <w:r>
        <w:rPr>
          <w:rFonts w:ascii="Times New Roman" w:hAnsi="Times New Roman"/>
          <w:lang w:val="en-GB"/>
        </w:rPr>
        <w:t xml:space="preserve">, se </w:t>
      </w:r>
      <w:proofErr w:type="spellStart"/>
      <w:r>
        <w:rPr>
          <w:rFonts w:ascii="Times New Roman" w:hAnsi="Times New Roman"/>
          <w:lang w:val="en-GB"/>
        </w:rPr>
        <w:t>crează</w:t>
      </w:r>
      <w:proofErr w:type="spellEnd"/>
      <w:r>
        <w:rPr>
          <w:rFonts w:ascii="Times New Roman" w:hAnsi="Times New Roman"/>
          <w:lang w:val="en-GB"/>
        </w:rPr>
        <w:t xml:space="preserve"> </w:t>
      </w:r>
      <w:proofErr w:type="spellStart"/>
      <w:r>
        <w:rPr>
          <w:rFonts w:ascii="Times New Roman" w:hAnsi="Times New Roman"/>
          <w:lang w:val="en-GB"/>
        </w:rPr>
        <w:t>psihoza</w:t>
      </w:r>
      <w:proofErr w:type="spellEnd"/>
      <w:r>
        <w:rPr>
          <w:rFonts w:ascii="Times New Roman" w:hAnsi="Times New Roman"/>
          <w:lang w:val="en-GB"/>
        </w:rPr>
        <w:t xml:space="preserve"> </w:t>
      </w:r>
      <w:proofErr w:type="spellStart"/>
      <w:r>
        <w:rPr>
          <w:rFonts w:ascii="Times New Roman" w:hAnsi="Times New Roman"/>
          <w:lang w:val="en-GB"/>
        </w:rPr>
        <w:t>pericolelor</w:t>
      </w:r>
      <w:proofErr w:type="spellEnd"/>
      <w:r>
        <w:rPr>
          <w:rFonts w:ascii="Times New Roman" w:hAnsi="Times New Roman"/>
          <w:lang w:val="en-GB"/>
        </w:rPr>
        <w:t xml:space="preserve">, </w:t>
      </w:r>
      <w:proofErr w:type="spellStart"/>
      <w:r>
        <w:rPr>
          <w:rFonts w:ascii="Times New Roman" w:hAnsi="Times New Roman"/>
          <w:lang w:val="en-GB"/>
        </w:rPr>
        <w:t>iar</w:t>
      </w:r>
      <w:proofErr w:type="spellEnd"/>
      <w:r>
        <w:rPr>
          <w:rFonts w:ascii="Times New Roman" w:hAnsi="Times New Roman"/>
          <w:lang w:val="en-GB"/>
        </w:rPr>
        <w:t xml:space="preserve"> </w:t>
      </w:r>
      <w:proofErr w:type="spellStart"/>
      <w:r>
        <w:rPr>
          <w:rFonts w:ascii="Times New Roman" w:hAnsi="Times New Roman"/>
          <w:lang w:val="en-GB"/>
        </w:rPr>
        <w:t>lipsa</w:t>
      </w:r>
      <w:proofErr w:type="spellEnd"/>
      <w:r>
        <w:rPr>
          <w:rFonts w:ascii="Times New Roman" w:hAnsi="Times New Roman"/>
          <w:lang w:val="en-GB"/>
        </w:rPr>
        <w:t xml:space="preserve"> </w:t>
      </w:r>
      <w:proofErr w:type="spellStart"/>
      <w:r>
        <w:rPr>
          <w:rFonts w:ascii="Times New Roman" w:hAnsi="Times New Roman"/>
          <w:lang w:val="en-GB"/>
        </w:rPr>
        <w:t>unei</w:t>
      </w:r>
      <w:proofErr w:type="spellEnd"/>
      <w:r>
        <w:rPr>
          <w:rFonts w:ascii="Times New Roman" w:hAnsi="Times New Roman"/>
          <w:lang w:val="en-GB"/>
        </w:rPr>
        <w:t xml:space="preserve"> </w:t>
      </w:r>
      <w:proofErr w:type="spellStart"/>
      <w:r>
        <w:rPr>
          <w:rFonts w:ascii="Times New Roman" w:hAnsi="Times New Roman"/>
          <w:lang w:val="en-GB"/>
        </w:rPr>
        <w:t>gândiri</w:t>
      </w:r>
      <w:proofErr w:type="spellEnd"/>
      <w:r>
        <w:rPr>
          <w:rFonts w:ascii="Times New Roman" w:hAnsi="Times New Roman"/>
          <w:lang w:val="en-GB"/>
        </w:rPr>
        <w:t xml:space="preserve"> </w:t>
      </w:r>
      <w:proofErr w:type="spellStart"/>
      <w:r>
        <w:rPr>
          <w:rFonts w:ascii="Times New Roman" w:hAnsi="Times New Roman"/>
          <w:lang w:val="en-GB"/>
        </w:rPr>
        <w:t>pozitive</w:t>
      </w:r>
      <w:proofErr w:type="spellEnd"/>
      <w:r>
        <w:rPr>
          <w:rFonts w:ascii="Times New Roman" w:hAnsi="Times New Roman"/>
          <w:lang w:val="en-GB"/>
        </w:rPr>
        <w:t xml:space="preserve"> </w:t>
      </w:r>
      <w:proofErr w:type="spellStart"/>
      <w:r>
        <w:rPr>
          <w:rFonts w:ascii="Times New Roman" w:hAnsi="Times New Roman"/>
          <w:lang w:val="en-GB"/>
        </w:rPr>
        <w:t>tinde</w:t>
      </w:r>
      <w:proofErr w:type="spellEnd"/>
      <w:r>
        <w:rPr>
          <w:rFonts w:ascii="Times New Roman" w:hAnsi="Times New Roman"/>
          <w:lang w:val="en-GB"/>
        </w:rPr>
        <w:t xml:space="preserve"> </w:t>
      </w:r>
      <w:proofErr w:type="spellStart"/>
      <w:proofErr w:type="gramStart"/>
      <w:r>
        <w:rPr>
          <w:rFonts w:ascii="Times New Roman" w:hAnsi="Times New Roman"/>
          <w:lang w:val="en-GB"/>
        </w:rPr>
        <w:t>să</w:t>
      </w:r>
      <w:proofErr w:type="spellEnd"/>
      <w:proofErr w:type="gramEnd"/>
      <w:r>
        <w:rPr>
          <w:rFonts w:ascii="Times New Roman" w:hAnsi="Times New Roman"/>
          <w:lang w:val="en-GB"/>
        </w:rPr>
        <w:t xml:space="preserve"> </w:t>
      </w:r>
      <w:proofErr w:type="spellStart"/>
      <w:r>
        <w:rPr>
          <w:rFonts w:ascii="Times New Roman" w:hAnsi="Times New Roman"/>
          <w:lang w:val="en-GB"/>
        </w:rPr>
        <w:t>estompeze</w:t>
      </w:r>
      <w:proofErr w:type="spellEnd"/>
      <w:r>
        <w:rPr>
          <w:rFonts w:ascii="Times New Roman" w:hAnsi="Times New Roman"/>
          <w:lang w:val="en-GB"/>
        </w:rPr>
        <w:t xml:space="preserve"> </w:t>
      </w:r>
      <w:proofErr w:type="spellStart"/>
      <w:r>
        <w:rPr>
          <w:rFonts w:ascii="Times New Roman" w:hAnsi="Times New Roman"/>
          <w:lang w:val="en-GB"/>
        </w:rPr>
        <w:t>activitățile</w:t>
      </w:r>
      <w:proofErr w:type="spellEnd"/>
      <w:r>
        <w:rPr>
          <w:rFonts w:ascii="Times New Roman" w:hAnsi="Times New Roman"/>
          <w:lang w:val="en-GB"/>
        </w:rPr>
        <w:t>.</w:t>
      </w:r>
    </w:p>
    <w:p w:rsidR="00E26F73" w:rsidRDefault="00E26F73" w:rsidP="00E26F73">
      <w:pPr>
        <w:pStyle w:val="Default"/>
        <w:spacing w:line="276" w:lineRule="auto"/>
        <w:ind w:firstLine="566"/>
        <w:jc w:val="both"/>
        <w:rPr>
          <w:rFonts w:ascii="Times New Roman" w:eastAsia="Times New Roman" w:hAnsi="Times New Roman"/>
          <w:iCs/>
          <w:lang w:val="en-US"/>
        </w:rPr>
      </w:pPr>
      <w:r>
        <w:rPr>
          <w:rFonts w:ascii="Times New Roman" w:hAnsi="Times New Roman"/>
          <w:color w:val="auto"/>
        </w:rPr>
        <w:t>Coroborat cu activitățile industriale noi, mai active și diverse, se constată apariția alături de sursele ,,tradiționale” care ,,furnizează pacienții” a altor surse de boală prin afectarea securității și sănătății în muncă.</w:t>
      </w:r>
      <w:r>
        <w:rPr>
          <w:rFonts w:ascii="Times New Roman" w:hAnsi="Times New Roman"/>
          <w:color w:val="auto"/>
          <w:lang w:val="en-GB"/>
        </w:rPr>
        <w:t xml:space="preserve"> </w:t>
      </w:r>
      <w:proofErr w:type="spellStart"/>
      <w:r>
        <w:rPr>
          <w:rFonts w:ascii="Times New Roman" w:hAnsi="Times New Roman"/>
          <w:lang w:val="en-GB"/>
        </w:rPr>
        <w:t>Progresele</w:t>
      </w:r>
      <w:proofErr w:type="spellEnd"/>
      <w:r>
        <w:rPr>
          <w:rFonts w:ascii="Times New Roman" w:hAnsi="Times New Roman"/>
          <w:lang w:val="en-GB"/>
        </w:rPr>
        <w:t xml:space="preserve"> </w:t>
      </w:r>
      <w:proofErr w:type="spellStart"/>
      <w:r>
        <w:rPr>
          <w:rFonts w:ascii="Times New Roman" w:hAnsi="Times New Roman"/>
          <w:lang w:val="en-GB"/>
        </w:rPr>
        <w:t>realizate</w:t>
      </w:r>
      <w:proofErr w:type="spellEnd"/>
      <w:r>
        <w:rPr>
          <w:rFonts w:ascii="Times New Roman" w:hAnsi="Times New Roman"/>
          <w:lang w:val="en-GB"/>
        </w:rPr>
        <w:t xml:space="preserve"> </w:t>
      </w:r>
      <w:proofErr w:type="spellStart"/>
      <w:r>
        <w:rPr>
          <w:rFonts w:ascii="Times New Roman" w:hAnsi="Times New Roman"/>
          <w:lang w:val="en-GB"/>
        </w:rPr>
        <w:t>în</w:t>
      </w:r>
      <w:proofErr w:type="spellEnd"/>
      <w:r>
        <w:rPr>
          <w:rFonts w:ascii="Times New Roman" w:hAnsi="Times New Roman"/>
          <w:lang w:val="en-GB"/>
        </w:rPr>
        <w:t xml:space="preserve"> </w:t>
      </w:r>
      <w:proofErr w:type="spellStart"/>
      <w:r>
        <w:rPr>
          <w:rFonts w:ascii="Times New Roman" w:hAnsi="Times New Roman"/>
          <w:lang w:val="en-GB"/>
        </w:rPr>
        <w:t>inginerie</w:t>
      </w:r>
      <w:proofErr w:type="spellEnd"/>
      <w:r>
        <w:rPr>
          <w:rFonts w:ascii="Times New Roman" w:hAnsi="Times New Roman"/>
          <w:lang w:val="en-GB"/>
        </w:rPr>
        <w:t xml:space="preserve"> </w:t>
      </w:r>
      <w:proofErr w:type="spellStart"/>
      <w:r>
        <w:rPr>
          <w:rFonts w:ascii="Times New Roman" w:hAnsi="Times New Roman"/>
          <w:lang w:val="en-GB"/>
        </w:rPr>
        <w:t>prin</w:t>
      </w:r>
      <w:proofErr w:type="spellEnd"/>
      <w:r>
        <w:rPr>
          <w:rFonts w:ascii="Times New Roman" w:hAnsi="Times New Roman"/>
          <w:lang w:val="en-GB"/>
        </w:rPr>
        <w:t xml:space="preserve"> </w:t>
      </w:r>
      <w:proofErr w:type="spellStart"/>
      <w:r>
        <w:rPr>
          <w:rFonts w:ascii="Times New Roman" w:hAnsi="Times New Roman"/>
          <w:lang w:val="en-GB"/>
        </w:rPr>
        <w:t>accelerarea</w:t>
      </w:r>
      <w:proofErr w:type="spellEnd"/>
      <w:r>
        <w:rPr>
          <w:rFonts w:ascii="Times New Roman" w:hAnsi="Times New Roman"/>
          <w:lang w:val="en-GB"/>
        </w:rPr>
        <w:t xml:space="preserve"> </w:t>
      </w:r>
      <w:proofErr w:type="spellStart"/>
      <w:r>
        <w:rPr>
          <w:rFonts w:ascii="Times New Roman" w:hAnsi="Times New Roman"/>
          <w:lang w:val="en-GB"/>
        </w:rPr>
        <w:t>înnoirii</w:t>
      </w:r>
      <w:proofErr w:type="spellEnd"/>
      <w:r>
        <w:rPr>
          <w:rFonts w:ascii="Times New Roman" w:hAnsi="Times New Roman"/>
          <w:lang w:val="en-GB"/>
        </w:rPr>
        <w:t xml:space="preserve"> </w:t>
      </w:r>
      <w:proofErr w:type="spellStart"/>
      <w:r>
        <w:rPr>
          <w:rFonts w:ascii="Times New Roman" w:hAnsi="Times New Roman"/>
          <w:lang w:val="en-GB"/>
        </w:rPr>
        <w:t>și</w:t>
      </w:r>
      <w:proofErr w:type="spellEnd"/>
      <w:r>
        <w:rPr>
          <w:rFonts w:ascii="Times New Roman" w:hAnsi="Times New Roman"/>
          <w:lang w:val="en-GB"/>
        </w:rPr>
        <w:t xml:space="preserve"> </w:t>
      </w:r>
      <w:proofErr w:type="spellStart"/>
      <w:r>
        <w:rPr>
          <w:rFonts w:ascii="Times New Roman" w:hAnsi="Times New Roman"/>
          <w:lang w:val="en-GB"/>
        </w:rPr>
        <w:t>generării</w:t>
      </w:r>
      <w:proofErr w:type="spellEnd"/>
      <w:r>
        <w:rPr>
          <w:rFonts w:ascii="Times New Roman" w:hAnsi="Times New Roman"/>
          <w:lang w:val="en-GB"/>
        </w:rPr>
        <w:t xml:space="preserve"> </w:t>
      </w:r>
      <w:proofErr w:type="spellStart"/>
      <w:r>
        <w:rPr>
          <w:rFonts w:ascii="Times New Roman" w:hAnsi="Times New Roman"/>
          <w:lang w:val="en-GB"/>
        </w:rPr>
        <w:t>tehnologiilor</w:t>
      </w:r>
      <w:proofErr w:type="spellEnd"/>
      <w:r>
        <w:rPr>
          <w:rFonts w:ascii="Times New Roman" w:hAnsi="Times New Roman"/>
          <w:lang w:val="en-GB"/>
        </w:rPr>
        <w:t xml:space="preserve">, </w:t>
      </w:r>
      <w:r>
        <w:rPr>
          <w:rFonts w:ascii="Times New Roman" w:hAnsi="Times New Roman"/>
        </w:rPr>
        <w:t xml:space="preserve">dau naștere la potențiale </w:t>
      </w:r>
      <w:r>
        <w:rPr>
          <w:rFonts w:ascii="Times New Roman" w:hAnsi="Times New Roman"/>
          <w:iCs/>
        </w:rPr>
        <w:t xml:space="preserve">riscuri de natură diversă, care </w:t>
      </w:r>
      <w:r>
        <w:rPr>
          <w:rFonts w:ascii="Times New Roman" w:hAnsi="Times New Roman"/>
        </w:rPr>
        <w:t>pot afecta atingerea obiectivelor, ceea ce impune o tratare creativă a acestora, graduală, înurmătoarea etapizare: hazard, riscuri curente, riscuri emergente, riscuri viitoare</w:t>
      </w:r>
      <w:r>
        <w:rPr>
          <w:rFonts w:ascii="Times New Roman" w:hAnsi="Times New Roman"/>
          <w:lang w:val="en-GB"/>
        </w:rPr>
        <w:t xml:space="preserve">. </w:t>
      </w:r>
      <w:proofErr w:type="spellStart"/>
      <w:proofErr w:type="gramStart"/>
      <w:r>
        <w:rPr>
          <w:rFonts w:ascii="Times New Roman" w:eastAsia="Times New Roman" w:hAnsi="Times New Roman"/>
          <w:lang w:val="en-US"/>
        </w:rPr>
        <w:t>Ingineria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riscului</w:t>
      </w:r>
      <w:proofErr w:type="spellEnd"/>
      <w:r>
        <w:rPr>
          <w:rFonts w:ascii="Times New Roman" w:eastAsia="Times New Roman" w:hAnsi="Times New Roman"/>
          <w:lang w:val="en-US"/>
        </w:rPr>
        <w:t xml:space="preserve"> se </w:t>
      </w:r>
      <w:proofErr w:type="spellStart"/>
      <w:r>
        <w:rPr>
          <w:rFonts w:ascii="Times New Roman" w:eastAsia="Times New Roman" w:hAnsi="Times New Roman"/>
          <w:lang w:val="en-US"/>
        </w:rPr>
        <w:t>concentrează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scenariile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posibile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adică</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pe</w:t>
      </w:r>
      <w:proofErr w:type="spellEnd"/>
      <w:r>
        <w:rPr>
          <w:rFonts w:ascii="Times New Roman" w:eastAsia="Times New Roman" w:hAnsi="Times New Roman"/>
          <w:lang w:val="en-US"/>
        </w:rPr>
        <w:t xml:space="preserve"> </w:t>
      </w:r>
      <w:proofErr w:type="spellStart"/>
      <w:r>
        <w:rPr>
          <w:rFonts w:ascii="Times New Roman" w:eastAsia="Times New Roman" w:hAnsi="Times New Roman"/>
          <w:iCs/>
          <w:lang w:val="en-US"/>
        </w:rPr>
        <w:t>maximizarea</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probabilităților</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și</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consecințelor</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evenimentelor</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pozitive</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și</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minimalizarea</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probabilităților</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și</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consecințelor</w:t>
      </w:r>
      <w:proofErr w:type="spellEnd"/>
      <w:r>
        <w:rPr>
          <w:rFonts w:ascii="Times New Roman" w:eastAsia="Times New Roman" w:hAnsi="Times New Roman"/>
          <w:iCs/>
          <w:lang w:val="en-US"/>
        </w:rPr>
        <w:t xml:space="preserve"> </w:t>
      </w:r>
      <w:proofErr w:type="spellStart"/>
      <w:r>
        <w:rPr>
          <w:rFonts w:ascii="Times New Roman" w:eastAsia="Times New Roman" w:hAnsi="Times New Roman"/>
          <w:iCs/>
          <w:lang w:val="en-US"/>
        </w:rPr>
        <w:t>evenimentelor</w:t>
      </w:r>
      <w:proofErr w:type="spellEnd"/>
      <w:r>
        <w:rPr>
          <w:rFonts w:ascii="Times New Roman" w:eastAsia="Times New Roman" w:hAnsi="Times New Roman"/>
          <w:iCs/>
          <w:lang w:val="en-US"/>
        </w:rPr>
        <w:t xml:space="preserve"> adverse </w:t>
      </w:r>
      <w:proofErr w:type="spellStart"/>
      <w:r>
        <w:rPr>
          <w:rFonts w:ascii="Times New Roman" w:eastAsia="Times New Roman" w:hAnsi="Times New Roman"/>
          <w:iCs/>
          <w:lang w:val="en-US"/>
        </w:rPr>
        <w:t>potențiale</w:t>
      </w:r>
      <w:proofErr w:type="spellEnd"/>
      <w:r>
        <w:rPr>
          <w:rFonts w:ascii="Times New Roman" w:eastAsia="Times New Roman" w:hAnsi="Times New Roman"/>
          <w:iCs/>
          <w:lang w:val="en-US"/>
        </w:rPr>
        <w:t>.</w:t>
      </w:r>
      <w:proofErr w:type="gramEnd"/>
    </w:p>
    <w:p w:rsidR="00E26F73" w:rsidRDefault="00E26F73" w:rsidP="00E26F73">
      <w:pPr>
        <w:pStyle w:val="Default"/>
        <w:spacing w:line="276" w:lineRule="auto"/>
        <w:ind w:firstLine="562"/>
        <w:jc w:val="both"/>
        <w:rPr>
          <w:rFonts w:ascii="Times New Roman" w:hAnsi="Times New Roman"/>
        </w:rPr>
      </w:pPr>
      <w:r>
        <w:rPr>
          <w:rFonts w:ascii="Times New Roman" w:hAnsi="Times New Roman"/>
        </w:rPr>
        <w:t>Evaluarea riscurilor prin tehnici de inginerie, nu reprezintă un obiectiv singular, ci un instrument puternic pentru identificarea nevoii de adaptare a unor măsuri de prevenție la obiectivele nominalizate ale unui domeniu de activitate, atunci când trebuie să se ia în considerare pericolele mai puțin vizibile și interacțiunile dintre diferiți factori existenți în interiorul sau exteriorul unităților sau organizațiilor evaluate.</w:t>
      </w:r>
    </w:p>
    <w:p w:rsidR="00E26F73" w:rsidRDefault="00E26F73" w:rsidP="00E26F73">
      <w:pPr>
        <w:widowControl w:val="0"/>
        <w:overflowPunct w:val="0"/>
        <w:autoSpaceDE w:val="0"/>
        <w:autoSpaceDN w:val="0"/>
        <w:adjustRightInd w:val="0"/>
        <w:ind w:firstLine="566"/>
        <w:jc w:val="both"/>
        <w:rPr>
          <w:color w:val="000000"/>
        </w:rPr>
      </w:pPr>
      <w:r>
        <w:rPr>
          <w:color w:val="000000"/>
        </w:rPr>
        <w:t>În</w:t>
      </w:r>
      <w:r>
        <w:rPr>
          <w:b/>
          <w:color w:val="000000"/>
        </w:rPr>
        <w:t xml:space="preserve"> Capitolul 2-</w:t>
      </w:r>
      <w:r>
        <w:rPr>
          <w:color w:val="000000"/>
        </w:rPr>
        <w:t xml:space="preserve"> </w:t>
      </w:r>
      <w:r>
        <w:rPr>
          <w:b/>
          <w:color w:val="000000"/>
        </w:rPr>
        <w:t>Obiectivele și scopul programului doctoral</w:t>
      </w:r>
      <w:r>
        <w:rPr>
          <w:color w:val="000000"/>
        </w:rPr>
        <w:t>,</w:t>
      </w:r>
    </w:p>
    <w:p w:rsidR="00E26F73" w:rsidRDefault="00E26F73" w:rsidP="00E26F73">
      <w:pPr>
        <w:rPr>
          <w:color w:val="000000"/>
        </w:rPr>
      </w:pPr>
      <w:r>
        <w:rPr>
          <w:color w:val="000000"/>
        </w:rPr>
        <w:t>prin programul de cercetare doctorală au fost definite următoarele obiective principale:</w:t>
      </w:r>
    </w:p>
    <w:p w:rsidR="00E26F73" w:rsidRDefault="00E26F73" w:rsidP="00E26F73">
      <w:pPr>
        <w:widowControl w:val="0"/>
        <w:numPr>
          <w:ilvl w:val="0"/>
          <w:numId w:val="2"/>
        </w:numPr>
        <w:tabs>
          <w:tab w:val="clear" w:pos="720"/>
          <w:tab w:val="num" w:pos="1080"/>
        </w:tabs>
        <w:overflowPunct w:val="0"/>
        <w:autoSpaceDE w:val="0"/>
        <w:autoSpaceDN w:val="0"/>
        <w:adjustRightInd w:val="0"/>
        <w:spacing w:line="276" w:lineRule="auto"/>
        <w:ind w:left="0"/>
        <w:jc w:val="both"/>
        <w:rPr>
          <w:color w:val="000000"/>
        </w:rPr>
      </w:pPr>
      <w:r>
        <w:rPr>
          <w:color w:val="000000"/>
        </w:rPr>
        <w:t>realizarea unei sinteze asupra conceptelor de organizare și funcționare pe scară largă a sistemelor de sănătate, în timp,</w:t>
      </w:r>
    </w:p>
    <w:p w:rsidR="00E26F73" w:rsidRDefault="00E26F73" w:rsidP="00E26F73">
      <w:pPr>
        <w:widowControl w:val="0"/>
        <w:numPr>
          <w:ilvl w:val="0"/>
          <w:numId w:val="2"/>
        </w:numPr>
        <w:tabs>
          <w:tab w:val="clear" w:pos="720"/>
          <w:tab w:val="num" w:pos="1080"/>
        </w:tabs>
        <w:overflowPunct w:val="0"/>
        <w:autoSpaceDE w:val="0"/>
        <w:autoSpaceDN w:val="0"/>
        <w:adjustRightInd w:val="0"/>
        <w:spacing w:line="276" w:lineRule="auto"/>
        <w:ind w:left="0"/>
        <w:jc w:val="both"/>
      </w:pPr>
      <w:r>
        <w:lastRenderedPageBreak/>
        <w:t xml:space="preserve">evaluarea situației normative, a reglementărilor, cu implicații în sistemele de sănătate, </w:t>
      </w:r>
    </w:p>
    <w:p w:rsidR="00E26F73" w:rsidRDefault="00E26F73" w:rsidP="00E26F73">
      <w:pPr>
        <w:widowControl w:val="0"/>
        <w:numPr>
          <w:ilvl w:val="0"/>
          <w:numId w:val="2"/>
        </w:numPr>
        <w:tabs>
          <w:tab w:val="clear" w:pos="720"/>
          <w:tab w:val="num" w:pos="1080"/>
        </w:tabs>
        <w:overflowPunct w:val="0"/>
        <w:autoSpaceDE w:val="0"/>
        <w:autoSpaceDN w:val="0"/>
        <w:adjustRightInd w:val="0"/>
        <w:spacing w:line="276" w:lineRule="auto"/>
        <w:ind w:left="0"/>
        <w:jc w:val="both"/>
      </w:pPr>
      <w:r>
        <w:t>evaluarea și cuantificarea prin conceptele de inginerie a riscurilor în activitățile domeniului sanitar,</w:t>
      </w:r>
    </w:p>
    <w:p w:rsidR="00E26F73" w:rsidRDefault="00E26F73" w:rsidP="00E26F73">
      <w:pPr>
        <w:widowControl w:val="0"/>
        <w:numPr>
          <w:ilvl w:val="0"/>
          <w:numId w:val="2"/>
        </w:numPr>
        <w:tabs>
          <w:tab w:val="clear" w:pos="720"/>
          <w:tab w:val="num" w:pos="1080"/>
        </w:tabs>
        <w:overflowPunct w:val="0"/>
        <w:autoSpaceDE w:val="0"/>
        <w:autoSpaceDN w:val="0"/>
        <w:adjustRightInd w:val="0"/>
        <w:spacing w:line="276" w:lineRule="auto"/>
        <w:ind w:left="0"/>
        <w:jc w:val="both"/>
      </w:pPr>
      <w:r>
        <w:t>elaborarea de soluții ingineresti pentru evaluarea riscului în sistemul sanitar în sprijinul demersurilor manageriale,</w:t>
      </w:r>
    </w:p>
    <w:p w:rsidR="00E26F73" w:rsidRDefault="00E26F73" w:rsidP="00E26F73">
      <w:pPr>
        <w:widowControl w:val="0"/>
        <w:numPr>
          <w:ilvl w:val="0"/>
          <w:numId w:val="2"/>
        </w:numPr>
        <w:tabs>
          <w:tab w:val="clear" w:pos="720"/>
          <w:tab w:val="num" w:pos="1080"/>
        </w:tabs>
        <w:overflowPunct w:val="0"/>
        <w:autoSpaceDE w:val="0"/>
        <w:autoSpaceDN w:val="0"/>
        <w:adjustRightInd w:val="0"/>
        <w:spacing w:line="276" w:lineRule="auto"/>
        <w:ind w:left="0"/>
        <w:jc w:val="both"/>
      </w:pPr>
      <w:r>
        <w:t xml:space="preserve">elaborarea modelului matematic și metodologia tehnică privind riscul și sustenabilitatea, cu aplicabilitate directă în management, </w:t>
      </w:r>
    </w:p>
    <w:p w:rsidR="00E26F73" w:rsidRDefault="00E26F73" w:rsidP="00E26F73">
      <w:pPr>
        <w:widowControl w:val="0"/>
        <w:numPr>
          <w:ilvl w:val="0"/>
          <w:numId w:val="2"/>
        </w:numPr>
        <w:tabs>
          <w:tab w:val="clear" w:pos="720"/>
          <w:tab w:val="num" w:pos="1080"/>
        </w:tabs>
        <w:overflowPunct w:val="0"/>
        <w:autoSpaceDE w:val="0"/>
        <w:autoSpaceDN w:val="0"/>
        <w:adjustRightInd w:val="0"/>
        <w:spacing w:line="276" w:lineRule="auto"/>
        <w:ind w:left="0"/>
        <w:jc w:val="both"/>
      </w:pPr>
      <w:r>
        <w:t xml:space="preserve">elaborarea unor modele, metode, tehnici și abordări privind riscul și sustenabilitatea, </w:t>
      </w:r>
    </w:p>
    <w:p w:rsidR="00E26F73" w:rsidRDefault="00E26F73" w:rsidP="00E26F73">
      <w:pPr>
        <w:widowControl w:val="0"/>
        <w:numPr>
          <w:ilvl w:val="0"/>
          <w:numId w:val="2"/>
        </w:numPr>
        <w:tabs>
          <w:tab w:val="clear" w:pos="720"/>
          <w:tab w:val="num" w:pos="1080"/>
        </w:tabs>
        <w:overflowPunct w:val="0"/>
        <w:autoSpaceDE w:val="0"/>
        <w:autoSpaceDN w:val="0"/>
        <w:adjustRightInd w:val="0"/>
        <w:spacing w:line="276" w:lineRule="auto"/>
        <w:ind w:left="0"/>
        <w:jc w:val="both"/>
      </w:pPr>
      <w:r>
        <w:t>elaborarea unor programe strategice bazate pe elemente de inginerie a riscurilor în sprijinul demersurilor manageriale ale unei unități sanitare.</w:t>
      </w:r>
    </w:p>
    <w:p w:rsidR="00E26F73" w:rsidRDefault="00E26F73" w:rsidP="00E26F73">
      <w:pPr>
        <w:jc w:val="both"/>
      </w:pPr>
      <w:r>
        <w:t xml:space="preserve">Scopul programului de cercetare doctorală a fost de a jalona schimbările oportune în managementul sistemului sanitar prin oferirea de soluții justificate, susținute prin tehnici matematice specifice ingineriei riscului.  </w:t>
      </w:r>
    </w:p>
    <w:p w:rsidR="00E26F73" w:rsidRDefault="00E26F73" w:rsidP="00E26F73">
      <w:pPr>
        <w:autoSpaceDE w:val="0"/>
        <w:autoSpaceDN w:val="0"/>
        <w:adjustRightInd w:val="0"/>
        <w:jc w:val="both"/>
      </w:pPr>
      <w:r>
        <w:rPr>
          <w:color w:val="000000"/>
          <w:spacing w:val="1"/>
        </w:rPr>
        <w:t>În mod s</w:t>
      </w:r>
      <w:r>
        <w:rPr>
          <w:color w:val="000000"/>
        </w:rPr>
        <w:t xml:space="preserve">pecific, </w:t>
      </w:r>
      <w:r>
        <w:rPr>
          <w:color w:val="000000"/>
          <w:spacing w:val="1"/>
        </w:rPr>
        <w:t>s</w:t>
      </w:r>
      <w:r>
        <w:rPr>
          <w:color w:val="000000"/>
          <w:spacing w:val="-1"/>
        </w:rPr>
        <w:t>t</w:t>
      </w:r>
      <w:r>
        <w:rPr>
          <w:color w:val="000000"/>
        </w:rPr>
        <w:t>udi</w:t>
      </w:r>
      <w:r>
        <w:rPr>
          <w:color w:val="000000"/>
          <w:spacing w:val="1"/>
        </w:rPr>
        <w:t>u</w:t>
      </w:r>
      <w:r>
        <w:rPr>
          <w:color w:val="000000"/>
        </w:rPr>
        <w:t>l</w:t>
      </w:r>
      <w:r>
        <w:rPr>
          <w:color w:val="000000"/>
          <w:spacing w:val="2"/>
        </w:rPr>
        <w:t xml:space="preserve"> </w:t>
      </w:r>
      <w:r>
        <w:rPr>
          <w:color w:val="000000"/>
        </w:rPr>
        <w:t>vi</w:t>
      </w:r>
      <w:r>
        <w:rPr>
          <w:color w:val="000000"/>
          <w:spacing w:val="-1"/>
        </w:rPr>
        <w:t>z</w:t>
      </w:r>
      <w:r>
        <w:rPr>
          <w:color w:val="000000"/>
          <w:spacing w:val="1"/>
        </w:rPr>
        <w:t>e</w:t>
      </w:r>
      <w:r>
        <w:rPr>
          <w:color w:val="000000"/>
          <w:spacing w:val="-1"/>
        </w:rPr>
        <w:t>az</w:t>
      </w:r>
      <w:r>
        <w:rPr>
          <w:color w:val="000000"/>
        </w:rPr>
        <w:t>ă</w:t>
      </w:r>
      <w:r>
        <w:rPr>
          <w:color w:val="000000"/>
          <w:spacing w:val="2"/>
        </w:rPr>
        <w:t xml:space="preserve"> </w:t>
      </w:r>
      <w:r>
        <w:rPr>
          <w:color w:val="000000"/>
          <w:spacing w:val="1"/>
        </w:rPr>
        <w:t>s</w:t>
      </w:r>
      <w:r>
        <w:rPr>
          <w:color w:val="000000"/>
          <w:spacing w:val="-1"/>
        </w:rPr>
        <w:t>tat</w:t>
      </w:r>
      <w:r>
        <w:rPr>
          <w:color w:val="000000"/>
        </w:rPr>
        <w:t>ut</w:t>
      </w:r>
      <w:r>
        <w:rPr>
          <w:color w:val="000000"/>
          <w:spacing w:val="2"/>
        </w:rPr>
        <w:t>u</w:t>
      </w:r>
      <w:r>
        <w:rPr>
          <w:color w:val="000000"/>
        </w:rPr>
        <w:t>l</w:t>
      </w:r>
      <w:r>
        <w:rPr>
          <w:color w:val="000000"/>
          <w:spacing w:val="4"/>
        </w:rPr>
        <w:t xml:space="preserve"> </w:t>
      </w:r>
      <w:r>
        <w:rPr>
          <w:color w:val="000000"/>
        </w:rPr>
        <w:t>juridic</w:t>
      </w:r>
      <w:r>
        <w:rPr>
          <w:color w:val="000000"/>
          <w:spacing w:val="2"/>
        </w:rPr>
        <w:t xml:space="preserve"> </w:t>
      </w:r>
      <w:r>
        <w:rPr>
          <w:color w:val="000000"/>
          <w:spacing w:val="-1"/>
        </w:rPr>
        <w:t>a</w:t>
      </w:r>
      <w:r>
        <w:rPr>
          <w:color w:val="000000"/>
        </w:rPr>
        <w:t>l</w:t>
      </w:r>
      <w:r>
        <w:rPr>
          <w:color w:val="000000"/>
          <w:spacing w:val="2"/>
        </w:rPr>
        <w:t xml:space="preserve"> </w:t>
      </w:r>
      <w:r>
        <w:rPr>
          <w:color w:val="000000"/>
          <w:spacing w:val="1"/>
        </w:rPr>
        <w:t>s</w:t>
      </w:r>
      <w:r>
        <w:rPr>
          <w:color w:val="000000"/>
        </w:rPr>
        <w:t>pi</w:t>
      </w:r>
      <w:r>
        <w:rPr>
          <w:color w:val="000000"/>
          <w:spacing w:val="-1"/>
        </w:rPr>
        <w:t>ta</w:t>
      </w:r>
      <w:r>
        <w:rPr>
          <w:color w:val="000000"/>
        </w:rPr>
        <w:t>l</w:t>
      </w:r>
      <w:r>
        <w:rPr>
          <w:color w:val="000000"/>
          <w:spacing w:val="1"/>
        </w:rPr>
        <w:t>e</w:t>
      </w:r>
      <w:r>
        <w:rPr>
          <w:color w:val="000000"/>
        </w:rPr>
        <w:t>lor, dar și modul cum tehnicile manageriale pot și trebuie să apeleze la concepte de evaluare a riscurilor prin inginerii de modelare și optimizare.</w:t>
      </w:r>
      <w:r>
        <w:rPr>
          <w:color w:val="000000"/>
          <w:spacing w:val="2"/>
        </w:rPr>
        <w:t xml:space="preserve"> </w:t>
      </w:r>
    </w:p>
    <w:p w:rsidR="00E26F73" w:rsidRDefault="00E26F73" w:rsidP="00E26F73">
      <w:pPr>
        <w:pStyle w:val="ListParagraph"/>
        <w:widowControl w:val="0"/>
        <w:overflowPunct w:val="0"/>
        <w:autoSpaceDE w:val="0"/>
        <w:autoSpaceDN w:val="0"/>
        <w:adjustRightInd w:val="0"/>
        <w:spacing w:after="0"/>
        <w:ind w:left="0" w:firstLine="360"/>
        <w:jc w:val="both"/>
        <w:rPr>
          <w:rFonts w:ascii="Times New Roman" w:hAnsi="Times New Roman"/>
          <w:sz w:val="24"/>
          <w:szCs w:val="24"/>
        </w:rPr>
      </w:pPr>
      <w:proofErr w:type="spellStart"/>
      <w:proofErr w:type="gramStart"/>
      <w:r>
        <w:rPr>
          <w:rFonts w:ascii="Times New Roman" w:hAnsi="Times New Roman"/>
          <w:b/>
          <w:bCs/>
          <w:sz w:val="24"/>
          <w:szCs w:val="24"/>
        </w:rPr>
        <w:t>Capitolul</w:t>
      </w:r>
      <w:proofErr w:type="spellEnd"/>
      <w:r>
        <w:rPr>
          <w:rFonts w:ascii="Times New Roman" w:hAnsi="Times New Roman"/>
          <w:b/>
          <w:bCs/>
          <w:sz w:val="24"/>
          <w:szCs w:val="24"/>
        </w:rPr>
        <w:t xml:space="preserve"> 3 - </w:t>
      </w:r>
      <w:proofErr w:type="spellStart"/>
      <w:r>
        <w:rPr>
          <w:rFonts w:ascii="Times New Roman" w:hAnsi="Times New Roman"/>
          <w:b/>
          <w:bCs/>
          <w:sz w:val="24"/>
          <w:szCs w:val="24"/>
        </w:rPr>
        <w:t>Standarde</w:t>
      </w:r>
      <w:proofErr w:type="spellEnd"/>
      <w:r>
        <w:rPr>
          <w:rFonts w:ascii="Times New Roman" w:hAnsi="Times New Roman"/>
          <w:b/>
          <w:bCs/>
          <w:sz w:val="24"/>
          <w:szCs w:val="24"/>
        </w:rPr>
        <w:t xml:space="preserve"> cu </w:t>
      </w:r>
      <w:proofErr w:type="spellStart"/>
      <w:r>
        <w:rPr>
          <w:rFonts w:ascii="Times New Roman" w:hAnsi="Times New Roman"/>
          <w:b/>
          <w:bCs/>
          <w:sz w:val="24"/>
          <w:szCs w:val="24"/>
        </w:rPr>
        <w:t>incidență</w:t>
      </w:r>
      <w:proofErr w:type="spellEnd"/>
      <w:r>
        <w:rPr>
          <w:rFonts w:ascii="Times New Roman" w:hAnsi="Times New Roman"/>
          <w:b/>
          <w:bCs/>
          <w:sz w:val="24"/>
          <w:szCs w:val="24"/>
        </w:rPr>
        <w:t xml:space="preserve"> </w:t>
      </w:r>
      <w:proofErr w:type="spellStart"/>
      <w:r>
        <w:rPr>
          <w:rFonts w:ascii="Times New Roman" w:hAnsi="Times New Roman"/>
          <w:b/>
          <w:bCs/>
          <w:sz w:val="24"/>
          <w:szCs w:val="24"/>
        </w:rPr>
        <w:t>asupra</w:t>
      </w:r>
      <w:proofErr w:type="spellEnd"/>
      <w:r>
        <w:rPr>
          <w:rFonts w:ascii="Times New Roman" w:hAnsi="Times New Roman"/>
          <w:b/>
          <w:bCs/>
          <w:sz w:val="24"/>
          <w:szCs w:val="24"/>
        </w:rPr>
        <w:t xml:space="preserve"> </w:t>
      </w:r>
      <w:proofErr w:type="spellStart"/>
      <w:r>
        <w:rPr>
          <w:rFonts w:ascii="Times New Roman" w:hAnsi="Times New Roman"/>
          <w:b/>
          <w:bCs/>
          <w:sz w:val="24"/>
          <w:szCs w:val="24"/>
        </w:rPr>
        <w:t>cercetării</w:t>
      </w:r>
      <w:proofErr w:type="spellEnd"/>
      <w:r>
        <w:rPr>
          <w:rFonts w:ascii="Times New Roman" w:hAnsi="Times New Roman"/>
          <w:b/>
          <w:bCs/>
          <w:sz w:val="24"/>
          <w:szCs w:val="24"/>
        </w:rPr>
        <w:t xml:space="preserve"> </w:t>
      </w:r>
      <w:proofErr w:type="spellStart"/>
      <w:r>
        <w:rPr>
          <w:rFonts w:ascii="Times New Roman" w:hAnsi="Times New Roman"/>
          <w:b/>
          <w:bCs/>
          <w:sz w:val="24"/>
          <w:szCs w:val="24"/>
        </w:rPr>
        <w:t>doctorale</w:t>
      </w:r>
      <w:proofErr w:type="spellEnd"/>
      <w:r>
        <w:rPr>
          <w:rFonts w:ascii="Times New Roman" w:hAnsi="Times New Roman"/>
          <w:b/>
          <w:bCs/>
          <w:sz w:val="24"/>
          <w:szCs w:val="24"/>
        </w:rPr>
        <w:t xml:space="preserve">, </w:t>
      </w:r>
      <w:proofErr w:type="spellStart"/>
      <w:r>
        <w:rPr>
          <w:rFonts w:ascii="Times New Roman" w:hAnsi="Times New Roman"/>
          <w:bCs/>
          <w:sz w:val="24"/>
          <w:szCs w:val="24"/>
        </w:rPr>
        <w:t>evidențiază</w:t>
      </w:r>
      <w:proofErr w:type="spellEnd"/>
      <w:r>
        <w:rPr>
          <w:rFonts w:ascii="Times New Roman" w:hAnsi="Times New Roman"/>
          <w:bCs/>
          <w:sz w:val="24"/>
          <w:szCs w:val="24"/>
        </w:rPr>
        <w:t xml:space="preserve"> </w:t>
      </w:r>
      <w:proofErr w:type="spellStart"/>
      <w:r>
        <w:rPr>
          <w:rFonts w:ascii="Times New Roman" w:hAnsi="Times New Roman"/>
          <w:bCs/>
          <w:sz w:val="24"/>
          <w:szCs w:val="24"/>
        </w:rPr>
        <w:t>situația</w:t>
      </w:r>
      <w:proofErr w:type="spellEnd"/>
      <w:r>
        <w:rPr>
          <w:rFonts w:ascii="Times New Roman" w:hAnsi="Times New Roman"/>
          <w:bCs/>
          <w:sz w:val="24"/>
          <w:szCs w:val="24"/>
        </w:rPr>
        <w:t xml:space="preserve"> </w:t>
      </w:r>
      <w:proofErr w:type="spellStart"/>
      <w:r>
        <w:rPr>
          <w:rFonts w:ascii="Times New Roman" w:hAnsi="Times New Roman"/>
          <w:bCs/>
          <w:sz w:val="24"/>
          <w:szCs w:val="24"/>
        </w:rPr>
        <w:t>legislativă</w:t>
      </w:r>
      <w:proofErr w:type="spellEnd"/>
      <w:r>
        <w:rPr>
          <w:rFonts w:ascii="Times New Roman" w:hAnsi="Times New Roman"/>
          <w:bCs/>
          <w:sz w:val="24"/>
          <w:szCs w:val="24"/>
        </w:rPr>
        <w:t xml:space="preserve">, </w:t>
      </w:r>
      <w:proofErr w:type="spellStart"/>
      <w:r>
        <w:rPr>
          <w:rFonts w:ascii="Times New Roman" w:hAnsi="Times New Roman"/>
          <w:bCs/>
          <w:sz w:val="24"/>
          <w:szCs w:val="24"/>
        </w:rPr>
        <w:t>reglementată</w:t>
      </w:r>
      <w:proofErr w:type="spellEnd"/>
      <w:r>
        <w:rPr>
          <w:rFonts w:ascii="Times New Roman" w:hAnsi="Times New Roman"/>
          <w:bCs/>
          <w:sz w:val="24"/>
          <w:szCs w:val="24"/>
        </w:rPr>
        <w:t xml:space="preserve"> </w:t>
      </w:r>
      <w:proofErr w:type="spellStart"/>
      <w:r>
        <w:rPr>
          <w:rFonts w:ascii="Times New Roman" w:hAnsi="Times New Roman"/>
          <w:bCs/>
          <w:sz w:val="24"/>
          <w:szCs w:val="24"/>
        </w:rPr>
        <w:t>prin</w:t>
      </w:r>
      <w:proofErr w:type="spellEnd"/>
      <w:r>
        <w:rPr>
          <w:rFonts w:ascii="Times New Roman" w:hAnsi="Times New Roman"/>
          <w:bCs/>
          <w:sz w:val="24"/>
          <w:szCs w:val="24"/>
        </w:rPr>
        <w:t xml:space="preserve"> </w:t>
      </w:r>
      <w:proofErr w:type="spellStart"/>
      <w:r>
        <w:rPr>
          <w:rFonts w:ascii="Times New Roman" w:hAnsi="Times New Roman"/>
          <w:bCs/>
          <w:sz w:val="24"/>
          <w:szCs w:val="24"/>
        </w:rPr>
        <w:t>legi</w:t>
      </w:r>
      <w:proofErr w:type="spellEnd"/>
      <w:r>
        <w:rPr>
          <w:rFonts w:ascii="Times New Roman" w:hAnsi="Times New Roman"/>
          <w:bCs/>
          <w:sz w:val="24"/>
          <w:szCs w:val="24"/>
        </w:rPr>
        <w:t xml:space="preserve">, </w:t>
      </w:r>
      <w:proofErr w:type="spellStart"/>
      <w:r>
        <w:rPr>
          <w:rFonts w:ascii="Times New Roman" w:hAnsi="Times New Roman"/>
          <w:bCs/>
          <w:sz w:val="24"/>
          <w:szCs w:val="24"/>
        </w:rPr>
        <w:t>standarde</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normative.</w:t>
      </w:r>
      <w:proofErr w:type="gramEnd"/>
      <w:r>
        <w:rPr>
          <w:rFonts w:ascii="Times New Roman" w:hAnsi="Times New Roman"/>
          <w:bCs/>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utilizarea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organizarea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concordanță</w:t>
      </w:r>
      <w:proofErr w:type="spellEnd"/>
      <w:r>
        <w:rPr>
          <w:rFonts w:ascii="Times New Roman" w:hAnsi="Times New Roman"/>
          <w:sz w:val="24"/>
          <w:szCs w:val="24"/>
        </w:rPr>
        <w:t xml:space="preserve"> cu </w:t>
      </w:r>
      <w:proofErr w:type="spellStart"/>
      <w:r>
        <w:rPr>
          <w:rFonts w:ascii="Times New Roman" w:hAnsi="Times New Roman"/>
          <w:sz w:val="24"/>
          <w:szCs w:val="24"/>
        </w:rPr>
        <w:t>acestea</w:t>
      </w:r>
      <w:proofErr w:type="spellEnd"/>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activităților</w:t>
      </w:r>
      <w:proofErr w:type="spellEnd"/>
      <w:r>
        <w:rPr>
          <w:rFonts w:ascii="Times New Roman" w:hAnsi="Times New Roman"/>
          <w:sz w:val="24"/>
          <w:szCs w:val="24"/>
        </w:rPr>
        <w:t xml:space="preserve">, se </w:t>
      </w:r>
      <w:proofErr w:type="spellStart"/>
      <w:r>
        <w:rPr>
          <w:rFonts w:ascii="Times New Roman" w:hAnsi="Times New Roman"/>
          <w:sz w:val="24"/>
          <w:szCs w:val="24"/>
        </w:rPr>
        <w:t>crează</w:t>
      </w:r>
      <w:proofErr w:type="spellEnd"/>
      <w:r>
        <w:rPr>
          <w:rFonts w:ascii="Times New Roman" w:hAnsi="Times New Roman"/>
          <w:sz w:val="24"/>
          <w:szCs w:val="24"/>
        </w:rPr>
        <w:t xml:space="preserve"> o imagine </w:t>
      </w:r>
      <w:proofErr w:type="spellStart"/>
      <w:r>
        <w:rPr>
          <w:rFonts w:ascii="Times New Roman" w:hAnsi="Times New Roman"/>
          <w:sz w:val="24"/>
          <w:szCs w:val="24"/>
        </w:rPr>
        <w:t>pozitivă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fața</w:t>
      </w:r>
      <w:proofErr w:type="spellEnd"/>
      <w:r>
        <w:rPr>
          <w:rFonts w:ascii="Times New Roman" w:hAnsi="Times New Roman"/>
          <w:sz w:val="24"/>
          <w:szCs w:val="24"/>
        </w:rPr>
        <w:t xml:space="preserve"> </w:t>
      </w:r>
      <w:proofErr w:type="spellStart"/>
      <w:r>
        <w:rPr>
          <w:rFonts w:ascii="Times New Roman" w:hAnsi="Times New Roman"/>
          <w:sz w:val="24"/>
          <w:szCs w:val="24"/>
        </w:rPr>
        <w:t>colaboratorilor</w:t>
      </w:r>
      <w:proofErr w:type="spellEnd"/>
      <w:r>
        <w:rPr>
          <w:rFonts w:ascii="Times New Roman" w:hAnsi="Times New Roman"/>
          <w:sz w:val="24"/>
          <w:szCs w:val="24"/>
        </w:rPr>
        <w:t xml:space="preserve">, </w:t>
      </w:r>
      <w:proofErr w:type="spellStart"/>
      <w:r>
        <w:rPr>
          <w:rFonts w:ascii="Times New Roman" w:hAnsi="Times New Roman"/>
          <w:sz w:val="24"/>
          <w:szCs w:val="24"/>
        </w:rPr>
        <w:t>iar</w:t>
      </w:r>
      <w:proofErr w:type="spellEnd"/>
      <w:r>
        <w:rPr>
          <w:rFonts w:ascii="Times New Roman" w:hAnsi="Times New Roman"/>
          <w:sz w:val="24"/>
          <w:szCs w:val="24"/>
        </w:rPr>
        <w:t xml:space="preserve"> </w:t>
      </w:r>
      <w:proofErr w:type="spellStart"/>
      <w:r>
        <w:rPr>
          <w:rFonts w:ascii="Times New Roman" w:hAnsi="Times New Roman"/>
          <w:sz w:val="24"/>
          <w:szCs w:val="24"/>
        </w:rPr>
        <w:t>cei</w:t>
      </w:r>
      <w:proofErr w:type="spellEnd"/>
      <w:r>
        <w:rPr>
          <w:rFonts w:ascii="Times New Roman" w:hAnsi="Times New Roman"/>
          <w:sz w:val="24"/>
          <w:szCs w:val="24"/>
        </w:rPr>
        <w:t xml:space="preserve"> </w:t>
      </w:r>
      <w:proofErr w:type="spellStart"/>
      <w:r>
        <w:rPr>
          <w:rFonts w:ascii="Times New Roman" w:hAnsi="Times New Roman"/>
          <w:sz w:val="24"/>
          <w:szCs w:val="24"/>
        </w:rPr>
        <w:t>implicați</w:t>
      </w:r>
      <w:proofErr w:type="spellEnd"/>
      <w:r>
        <w:rPr>
          <w:rFonts w:ascii="Times New Roman" w:hAnsi="Times New Roman"/>
          <w:sz w:val="24"/>
          <w:szCs w:val="24"/>
        </w:rPr>
        <w:t xml:space="preserve"> </w:t>
      </w:r>
      <w:proofErr w:type="spellStart"/>
      <w:r>
        <w:rPr>
          <w:rFonts w:ascii="Times New Roman" w:hAnsi="Times New Roman"/>
          <w:sz w:val="24"/>
          <w:szCs w:val="24"/>
        </w:rPr>
        <w:t>câștigă</w:t>
      </w:r>
      <w:proofErr w:type="spellEnd"/>
      <w:r>
        <w:rPr>
          <w:rFonts w:ascii="Times New Roman" w:hAnsi="Times New Roman"/>
          <w:sz w:val="24"/>
          <w:szCs w:val="24"/>
        </w:rPr>
        <w:t xml:space="preserve"> </w:t>
      </w:r>
      <w:proofErr w:type="spellStart"/>
      <w:r>
        <w:rPr>
          <w:rFonts w:ascii="Times New Roman" w:hAnsi="Times New Roman"/>
          <w:sz w:val="24"/>
          <w:szCs w:val="24"/>
        </w:rPr>
        <w:t>încredere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propriile</w:t>
      </w:r>
      <w:proofErr w:type="spellEnd"/>
      <w:r>
        <w:rPr>
          <w:rFonts w:ascii="Times New Roman" w:hAnsi="Times New Roman"/>
          <w:sz w:val="24"/>
          <w:szCs w:val="24"/>
        </w:rPr>
        <w:t xml:space="preserve"> </w:t>
      </w:r>
      <w:proofErr w:type="spellStart"/>
      <w:r>
        <w:rPr>
          <w:rFonts w:ascii="Times New Roman" w:hAnsi="Times New Roman"/>
          <w:sz w:val="24"/>
          <w:szCs w:val="24"/>
        </w:rPr>
        <w:t>forțe</w:t>
      </w:r>
      <w:proofErr w:type="spellEnd"/>
      <w:r>
        <w:rPr>
          <w:rFonts w:ascii="Times New Roman" w:hAnsi="Times New Roman"/>
          <w:sz w:val="24"/>
          <w:szCs w:val="24"/>
        </w:rPr>
        <w:t xml:space="preserve">. Se </w:t>
      </w:r>
      <w:proofErr w:type="spellStart"/>
      <w:r>
        <w:rPr>
          <w:rFonts w:ascii="Times New Roman" w:hAnsi="Times New Roman"/>
          <w:color w:val="000000"/>
          <w:sz w:val="24"/>
          <w:szCs w:val="24"/>
        </w:rPr>
        <w:t>crează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astfel</w:t>
      </w:r>
      <w:proofErr w:type="spellEnd"/>
      <w:r>
        <w:rPr>
          <w:rFonts w:ascii="Times New Roman" w:hAnsi="Times New Roman"/>
          <w:color w:val="000000"/>
          <w:sz w:val="24"/>
          <w:szCs w:val="24"/>
        </w:rPr>
        <w:t xml:space="preserve"> o</w:t>
      </w:r>
      <w:r>
        <w:rPr>
          <w:rFonts w:ascii="Times New Roman" w:hAnsi="Times New Roman"/>
          <w:sz w:val="24"/>
          <w:szCs w:val="24"/>
        </w:rPr>
        <w:t xml:space="preserve"> </w:t>
      </w:r>
      <w:proofErr w:type="spellStart"/>
      <w:r>
        <w:rPr>
          <w:rFonts w:ascii="Times New Roman" w:hAnsi="Times New Roman"/>
          <w:sz w:val="24"/>
          <w:szCs w:val="24"/>
        </w:rPr>
        <w:t>certă</w:t>
      </w:r>
      <w:proofErr w:type="spellEnd"/>
      <w:r>
        <w:rPr>
          <w:rFonts w:ascii="Times New Roman" w:hAnsi="Times New Roman"/>
          <w:sz w:val="24"/>
          <w:szCs w:val="24"/>
        </w:rPr>
        <w:t xml:space="preserve"> </w:t>
      </w:r>
      <w:proofErr w:type="spellStart"/>
      <w:r>
        <w:rPr>
          <w:rFonts w:ascii="Times New Roman" w:hAnsi="Times New Roman"/>
          <w:sz w:val="24"/>
          <w:szCs w:val="24"/>
        </w:rPr>
        <w:t>trasabilitate</w:t>
      </w:r>
      <w:proofErr w:type="spellEnd"/>
      <w:r>
        <w:rPr>
          <w:rFonts w:ascii="Times New Roman" w:hAnsi="Times New Roman"/>
          <w:sz w:val="24"/>
          <w:szCs w:val="24"/>
        </w:rPr>
        <w:t xml:space="preserve"> a </w:t>
      </w:r>
      <w:proofErr w:type="spellStart"/>
      <w:r>
        <w:rPr>
          <w:rFonts w:ascii="Times New Roman" w:hAnsi="Times New Roman"/>
          <w:sz w:val="24"/>
          <w:szCs w:val="24"/>
        </w:rPr>
        <w:t>activităților</w:t>
      </w:r>
      <w:proofErr w:type="spellEnd"/>
      <w:r>
        <w:rPr>
          <w:rFonts w:ascii="Times New Roman" w:hAnsi="Times New Roman"/>
          <w:sz w:val="24"/>
          <w:szCs w:val="24"/>
        </w:rPr>
        <w:t xml:space="preserve">. </w:t>
      </w:r>
    </w:p>
    <w:p w:rsidR="00E26F73" w:rsidRDefault="00E26F73" w:rsidP="00E26F73">
      <w:pPr>
        <w:widowControl w:val="0"/>
        <w:overflowPunct w:val="0"/>
        <w:autoSpaceDE w:val="0"/>
        <w:autoSpaceDN w:val="0"/>
        <w:adjustRightInd w:val="0"/>
        <w:ind w:firstLine="360"/>
        <w:jc w:val="both"/>
      </w:pPr>
      <w:r>
        <w:t>Astfel, au fost analizate familiile de standard ISO 9000, ISO 14000, OHSAS 18000, ISO 26000, ISO 27000, ISO 31000, care stau la baza elaborării unei vaste palete de standarde naționale, respectiv HG, ordine ale ministerelor, etc. Pe baza acestor documente normative sunt elaborate și aplicate efectiv conceptele de construire și evaluare a calității în sistemele de sănătate, procedurile specifice, inclusiv cele cu incidență asupra securității și sănătății în muncă.</w:t>
      </w:r>
    </w:p>
    <w:p w:rsidR="00E26F73" w:rsidRDefault="00E26F73" w:rsidP="00E26F73">
      <w:pPr>
        <w:widowControl w:val="0"/>
        <w:overflowPunct w:val="0"/>
        <w:autoSpaceDE w:val="0"/>
        <w:autoSpaceDN w:val="0"/>
        <w:adjustRightInd w:val="0"/>
        <w:ind w:firstLine="360"/>
        <w:jc w:val="both"/>
        <w:rPr>
          <w:color w:val="222222"/>
        </w:rPr>
      </w:pPr>
      <w:r>
        <w:rPr>
          <w:color w:val="222222"/>
        </w:rPr>
        <w:t>În asamblul normativelor analizate, toate activitățile unei organizații implică riscuri care trebuie gestionate. Prin tehnicile de inginerie a riscului se adoptă măsuri obiective în procesul de luare a deciziilor, ținând seama de incertitudine și de posibilitatea de previzionare a riscurilor. Gestionarea riscurilor include aplicarea unor metode logice și sistematice pentru:</w:t>
      </w:r>
    </w:p>
    <w:p w:rsidR="00E26F73" w:rsidRDefault="00E26F73" w:rsidP="00E26F73">
      <w:pPr>
        <w:widowControl w:val="0"/>
        <w:overflowPunct w:val="0"/>
        <w:autoSpaceDE w:val="0"/>
        <w:autoSpaceDN w:val="0"/>
        <w:adjustRightInd w:val="0"/>
        <w:jc w:val="both"/>
        <w:rPr>
          <w:color w:val="222222"/>
        </w:rPr>
      </w:pPr>
      <w:r>
        <w:rPr>
          <w:color w:val="222222"/>
        </w:rPr>
        <w:t>• comunicarea și consultarea pe parcursul derulării proceselor;</w:t>
      </w:r>
    </w:p>
    <w:p w:rsidR="00E26F73" w:rsidRDefault="00E26F73" w:rsidP="00E26F73">
      <w:pPr>
        <w:widowControl w:val="0"/>
        <w:overflowPunct w:val="0"/>
        <w:autoSpaceDE w:val="0"/>
        <w:autoSpaceDN w:val="0"/>
        <w:adjustRightInd w:val="0"/>
        <w:jc w:val="both"/>
        <w:rPr>
          <w:color w:val="222222"/>
        </w:rPr>
      </w:pPr>
      <w:r>
        <w:rPr>
          <w:color w:val="222222"/>
        </w:rPr>
        <w:t>• stabilirea contextului pentru identificarea, analiza, evaluarea, tratarea riscurilor asociate</w:t>
      </w:r>
      <w:r>
        <w:rPr>
          <w:color w:val="222222"/>
        </w:rPr>
        <w:br/>
        <w:t>oricăror activități, procese, funcție sau produs;</w:t>
      </w:r>
    </w:p>
    <w:p w:rsidR="00E26F73" w:rsidRDefault="00E26F73" w:rsidP="00E26F73">
      <w:pPr>
        <w:widowControl w:val="0"/>
        <w:overflowPunct w:val="0"/>
        <w:autoSpaceDE w:val="0"/>
        <w:autoSpaceDN w:val="0"/>
        <w:adjustRightInd w:val="0"/>
        <w:jc w:val="both"/>
        <w:rPr>
          <w:color w:val="222222"/>
        </w:rPr>
      </w:pPr>
      <w:r>
        <w:rPr>
          <w:color w:val="222222"/>
        </w:rPr>
        <w:t>• riscurile de monitorizare și revizuire;</w:t>
      </w:r>
    </w:p>
    <w:p w:rsidR="00E26F73" w:rsidRDefault="00E26F73" w:rsidP="00E26F73">
      <w:pPr>
        <w:widowControl w:val="0"/>
        <w:overflowPunct w:val="0"/>
        <w:autoSpaceDE w:val="0"/>
        <w:autoSpaceDN w:val="0"/>
        <w:adjustRightInd w:val="0"/>
        <w:jc w:val="both"/>
        <w:rPr>
          <w:color w:val="222222"/>
        </w:rPr>
      </w:pPr>
      <w:r>
        <w:rPr>
          <w:color w:val="222222"/>
        </w:rPr>
        <w:t>• raportarea și înregistrarea rezultatelor în mod adecvat.</w:t>
      </w:r>
    </w:p>
    <w:p w:rsidR="00E26F73" w:rsidRDefault="00E26F73" w:rsidP="00E26F73">
      <w:pPr>
        <w:pStyle w:val="ListParagraph"/>
        <w:widowControl w:val="0"/>
        <w:autoSpaceDE w:val="0"/>
        <w:autoSpaceDN w:val="0"/>
        <w:adjustRightInd w:val="0"/>
        <w:spacing w:after="0"/>
        <w:ind w:left="0" w:firstLine="720"/>
        <w:jc w:val="both"/>
        <w:rPr>
          <w:rFonts w:ascii="Times New Roman" w:hAnsi="Times New Roman"/>
          <w:color w:val="000000"/>
          <w:sz w:val="24"/>
          <w:szCs w:val="24"/>
        </w:rPr>
      </w:pPr>
      <w:r>
        <w:rPr>
          <w:rFonts w:ascii="Times New Roman" w:hAnsi="Times New Roman"/>
          <w:sz w:val="24"/>
          <w:szCs w:val="24"/>
          <w:lang w:val="ro-RO"/>
        </w:rPr>
        <w:t xml:space="preserve">În </w:t>
      </w:r>
      <w:r>
        <w:rPr>
          <w:rFonts w:ascii="Times New Roman" w:hAnsi="Times New Roman"/>
          <w:b/>
          <w:sz w:val="24"/>
          <w:szCs w:val="24"/>
          <w:lang w:val="ro-RO"/>
        </w:rPr>
        <w:t>Capitolul 4 -</w:t>
      </w:r>
      <w:r>
        <w:rPr>
          <w:rFonts w:ascii="Times New Roman" w:hAnsi="Times New Roman"/>
          <w:sz w:val="24"/>
          <w:szCs w:val="24"/>
          <w:lang w:val="ro-RO"/>
        </w:rPr>
        <w:t xml:space="preserve"> </w:t>
      </w:r>
      <w:proofErr w:type="spellStart"/>
      <w:r>
        <w:rPr>
          <w:rFonts w:ascii="Times New Roman" w:hAnsi="Times New Roman"/>
          <w:b/>
          <w:color w:val="000000"/>
          <w:sz w:val="24"/>
          <w:szCs w:val="24"/>
        </w:rPr>
        <w:t>Evoluția</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și</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reformele</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sistemelor</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sanitare</w:t>
      </w:r>
      <w:proofErr w:type="spellEnd"/>
      <w:r>
        <w:rPr>
          <w:rFonts w:ascii="Times New Roman" w:hAnsi="Times New Roman"/>
          <w:color w:val="000000"/>
          <w:sz w:val="24"/>
          <w:szCs w:val="24"/>
        </w:rPr>
        <w:t xml:space="preserve">, se </w:t>
      </w:r>
      <w:proofErr w:type="spellStart"/>
      <w:r>
        <w:rPr>
          <w:rFonts w:ascii="Times New Roman" w:hAnsi="Times New Roman"/>
          <w:color w:val="000000"/>
          <w:sz w:val="24"/>
          <w:szCs w:val="24"/>
        </w:rPr>
        <w:t>evidențiază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cadrul</w:t>
      </w:r>
      <w:proofErr w:type="spellEnd"/>
      <w:r>
        <w:rPr>
          <w:rFonts w:ascii="Times New Roman" w:hAnsi="Times New Roman"/>
          <w:color w:val="000000"/>
          <w:sz w:val="24"/>
          <w:szCs w:val="24"/>
        </w:rPr>
        <w:t xml:space="preserve"> general al </w:t>
      </w:r>
      <w:proofErr w:type="spellStart"/>
      <w:r>
        <w:rPr>
          <w:rFonts w:ascii="Times New Roman" w:hAnsi="Times New Roman"/>
          <w:color w:val="000000"/>
          <w:sz w:val="24"/>
          <w:szCs w:val="24"/>
        </w:rPr>
        <w:t>situației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sistemelor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impreuna</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z w:val="24"/>
          <w:szCs w:val="24"/>
        </w:rPr>
        <w:t>cesele</w:t>
      </w:r>
      <w:proofErr w:type="spellEnd"/>
      <w:r>
        <w:rPr>
          <w:rFonts w:ascii="Times New Roman" w:hAnsi="Times New Roman"/>
          <w:color w:val="000000"/>
          <w:sz w:val="24"/>
          <w:szCs w:val="24"/>
        </w:rPr>
        <w:t xml:space="preserve"> </w:t>
      </w:r>
      <w:r>
        <w:rPr>
          <w:rFonts w:ascii="Times New Roman" w:hAnsi="Times New Roman"/>
          <w:color w:val="000000"/>
          <w:spacing w:val="3"/>
          <w:sz w:val="24"/>
          <w:szCs w:val="24"/>
        </w:rPr>
        <w:t xml:space="preserve"> </w:t>
      </w:r>
      <w:proofErr w:type="spellStart"/>
      <w:r>
        <w:rPr>
          <w:rFonts w:ascii="Times New Roman" w:hAnsi="Times New Roman"/>
          <w:color w:val="000000"/>
          <w:spacing w:val="-1"/>
          <w:sz w:val="24"/>
          <w:szCs w:val="24"/>
        </w:rPr>
        <w:t>a</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1"/>
          <w:sz w:val="24"/>
          <w:szCs w:val="24"/>
        </w:rPr>
        <w:t>at</w:t>
      </w:r>
      <w:r>
        <w:rPr>
          <w:rFonts w:ascii="Times New Roman" w:hAnsi="Times New Roman"/>
          <w:color w:val="000000"/>
          <w:sz w:val="24"/>
          <w:szCs w:val="24"/>
        </w:rPr>
        <w: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formelor</w:t>
      </w:r>
      <w:proofErr w:type="spellEnd"/>
      <w:r>
        <w:rPr>
          <w:rFonts w:ascii="Times New Roman" w:hAnsi="Times New Roman"/>
          <w:color w:val="000000"/>
          <w:sz w:val="24"/>
          <w:szCs w:val="24"/>
        </w:rPr>
        <w:t xml:space="preserve">, </w:t>
      </w:r>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eviden</w:t>
      </w:r>
      <w:r>
        <w:rPr>
          <w:rFonts w:ascii="Times New Roman" w:hAnsi="Times New Roman"/>
          <w:color w:val="000000"/>
          <w:spacing w:val="1"/>
          <w:position w:val="-2"/>
          <w:sz w:val="24"/>
          <w:szCs w:val="24"/>
        </w:rPr>
        <w:t>ț</w:t>
      </w:r>
      <w:r>
        <w:rPr>
          <w:rFonts w:ascii="Times New Roman" w:hAnsi="Times New Roman"/>
          <w:color w:val="000000"/>
          <w:position w:val="-2"/>
          <w:sz w:val="24"/>
          <w:szCs w:val="24"/>
        </w:rPr>
        <w:t>e</w:t>
      </w:r>
      <w:proofErr w:type="spellEnd"/>
      <w:r>
        <w:rPr>
          <w:rFonts w:ascii="Times New Roman" w:hAnsi="Times New Roman"/>
          <w:color w:val="000000"/>
          <w:spacing w:val="-12"/>
          <w:position w:val="-2"/>
          <w:sz w:val="24"/>
          <w:szCs w:val="24"/>
        </w:rPr>
        <w:t xml:space="preserve"> </w:t>
      </w:r>
      <w:proofErr w:type="spellStart"/>
      <w:r>
        <w:rPr>
          <w:rFonts w:ascii="Times New Roman" w:hAnsi="Times New Roman"/>
          <w:color w:val="000000"/>
          <w:spacing w:val="1"/>
          <w:position w:val="-2"/>
          <w:sz w:val="24"/>
          <w:szCs w:val="24"/>
        </w:rPr>
        <w:t>p</w:t>
      </w:r>
      <w:r>
        <w:rPr>
          <w:rFonts w:ascii="Times New Roman" w:hAnsi="Times New Roman"/>
          <w:color w:val="000000"/>
          <w:position w:val="-2"/>
          <w:sz w:val="24"/>
          <w:szCs w:val="24"/>
        </w:rPr>
        <w:t>ri</w:t>
      </w:r>
      <w:r>
        <w:rPr>
          <w:rFonts w:ascii="Times New Roman" w:hAnsi="Times New Roman"/>
          <w:color w:val="000000"/>
          <w:spacing w:val="-1"/>
          <w:position w:val="-2"/>
          <w:sz w:val="24"/>
          <w:szCs w:val="24"/>
        </w:rPr>
        <w:t>v</w:t>
      </w:r>
      <w:r>
        <w:rPr>
          <w:rFonts w:ascii="Times New Roman" w:hAnsi="Times New Roman"/>
          <w:color w:val="000000"/>
          <w:spacing w:val="1"/>
          <w:position w:val="-2"/>
          <w:sz w:val="24"/>
          <w:szCs w:val="24"/>
        </w:rPr>
        <w:t>i</w:t>
      </w:r>
      <w:r>
        <w:rPr>
          <w:rFonts w:ascii="Times New Roman" w:hAnsi="Times New Roman"/>
          <w:color w:val="000000"/>
          <w:position w:val="-2"/>
          <w:sz w:val="24"/>
          <w:szCs w:val="24"/>
        </w:rPr>
        <w:t>nd</w:t>
      </w:r>
      <w:proofErr w:type="spellEnd"/>
      <w:r>
        <w:rPr>
          <w:rFonts w:ascii="Times New Roman" w:hAnsi="Times New Roman"/>
          <w:color w:val="000000"/>
          <w:spacing w:val="-7"/>
          <w:position w:val="-2"/>
          <w:sz w:val="24"/>
          <w:szCs w:val="24"/>
        </w:rPr>
        <w:t xml:space="preserve"> </w:t>
      </w:r>
      <w:proofErr w:type="spellStart"/>
      <w:r>
        <w:rPr>
          <w:rFonts w:ascii="Times New Roman" w:hAnsi="Times New Roman"/>
          <w:color w:val="000000"/>
          <w:position w:val="-2"/>
          <w:sz w:val="24"/>
          <w:szCs w:val="24"/>
        </w:rPr>
        <w:t>reforma</w:t>
      </w:r>
      <w:proofErr w:type="spellEnd"/>
      <w:r>
        <w:rPr>
          <w:rFonts w:ascii="Times New Roman" w:hAnsi="Times New Roman"/>
          <w:color w:val="000000"/>
          <w:spacing w:val="-10"/>
          <w:position w:val="-2"/>
          <w:sz w:val="24"/>
          <w:szCs w:val="24"/>
        </w:rPr>
        <w:t xml:space="preserve"> </w:t>
      </w:r>
      <w:proofErr w:type="spellStart"/>
      <w:r>
        <w:rPr>
          <w:rFonts w:ascii="Times New Roman" w:hAnsi="Times New Roman"/>
          <w:color w:val="000000"/>
          <w:position w:val="-2"/>
          <w:sz w:val="24"/>
          <w:szCs w:val="24"/>
        </w:rPr>
        <w:t>sp</w:t>
      </w:r>
      <w:r>
        <w:rPr>
          <w:rFonts w:ascii="Times New Roman" w:hAnsi="Times New Roman"/>
          <w:color w:val="000000"/>
          <w:spacing w:val="1"/>
          <w:position w:val="-2"/>
          <w:sz w:val="24"/>
          <w:szCs w:val="24"/>
        </w:rPr>
        <w:t>i</w:t>
      </w:r>
      <w:r>
        <w:rPr>
          <w:rFonts w:ascii="Times New Roman" w:hAnsi="Times New Roman"/>
          <w:color w:val="000000"/>
          <w:spacing w:val="-1"/>
          <w:position w:val="-2"/>
          <w:sz w:val="24"/>
          <w:szCs w:val="24"/>
        </w:rPr>
        <w:t>t</w:t>
      </w:r>
      <w:r>
        <w:rPr>
          <w:rFonts w:ascii="Times New Roman" w:hAnsi="Times New Roman"/>
          <w:color w:val="000000"/>
          <w:position w:val="-2"/>
          <w:sz w:val="24"/>
          <w:szCs w:val="24"/>
        </w:rPr>
        <w:t>a</w:t>
      </w:r>
      <w:r>
        <w:rPr>
          <w:rFonts w:ascii="Times New Roman" w:hAnsi="Times New Roman"/>
          <w:color w:val="000000"/>
          <w:spacing w:val="1"/>
          <w:position w:val="-2"/>
          <w:sz w:val="24"/>
          <w:szCs w:val="24"/>
        </w:rPr>
        <w:t>l</w:t>
      </w:r>
      <w:r>
        <w:rPr>
          <w:rFonts w:ascii="Times New Roman" w:hAnsi="Times New Roman"/>
          <w:color w:val="000000"/>
          <w:position w:val="-2"/>
          <w:sz w:val="24"/>
          <w:szCs w:val="24"/>
        </w:rPr>
        <w:t>e</w:t>
      </w:r>
      <w:r>
        <w:rPr>
          <w:rFonts w:ascii="Times New Roman" w:hAnsi="Times New Roman"/>
          <w:color w:val="000000"/>
          <w:spacing w:val="-1"/>
          <w:position w:val="-2"/>
          <w:sz w:val="24"/>
          <w:szCs w:val="24"/>
        </w:rPr>
        <w:t>l</w:t>
      </w:r>
      <w:r>
        <w:rPr>
          <w:rFonts w:ascii="Times New Roman" w:hAnsi="Times New Roman"/>
          <w:color w:val="000000"/>
          <w:position w:val="-2"/>
          <w:sz w:val="24"/>
          <w:szCs w:val="24"/>
        </w:rPr>
        <w:t>or</w:t>
      </w:r>
      <w:proofErr w:type="spellEnd"/>
      <w:r>
        <w:rPr>
          <w:rFonts w:ascii="Times New Roman" w:hAnsi="Times New Roman"/>
          <w:color w:val="000000"/>
          <w:spacing w:val="-13"/>
          <w:position w:val="-2"/>
          <w:sz w:val="24"/>
          <w:szCs w:val="24"/>
        </w:rPr>
        <w:t xml:space="preserve"> </w:t>
      </w:r>
      <w:proofErr w:type="spellStart"/>
      <w:r>
        <w:rPr>
          <w:rFonts w:ascii="Times New Roman" w:hAnsi="Times New Roman"/>
          <w:color w:val="000000"/>
          <w:spacing w:val="1"/>
          <w:position w:val="-2"/>
          <w:sz w:val="24"/>
          <w:szCs w:val="24"/>
        </w:rPr>
        <w:t>p</w:t>
      </w:r>
      <w:r>
        <w:rPr>
          <w:rFonts w:ascii="Times New Roman" w:hAnsi="Times New Roman"/>
          <w:color w:val="000000"/>
          <w:position w:val="-2"/>
          <w:sz w:val="24"/>
          <w:szCs w:val="24"/>
        </w:rPr>
        <w:t>ublice</w:t>
      </w:r>
      <w:proofErr w:type="spellEnd"/>
      <w:r>
        <w:rPr>
          <w:rFonts w:ascii="Times New Roman" w:hAnsi="Times New Roman"/>
          <w:color w:val="000000"/>
          <w:position w:val="-2"/>
          <w:sz w:val="24"/>
          <w:szCs w:val="24"/>
        </w:rPr>
        <w:t xml:space="preserve">. O </w:t>
      </w:r>
      <w:proofErr w:type="spellStart"/>
      <w:r>
        <w:rPr>
          <w:rFonts w:ascii="Times New Roman" w:hAnsi="Times New Roman"/>
          <w:color w:val="000000"/>
          <w:position w:val="-2"/>
          <w:sz w:val="24"/>
          <w:szCs w:val="24"/>
        </w:rPr>
        <w:t>atenție</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deosebită</w:t>
      </w:r>
      <w:proofErr w:type="spellEnd"/>
      <w:r>
        <w:rPr>
          <w:rFonts w:ascii="Times New Roman" w:hAnsi="Times New Roman"/>
          <w:color w:val="000000"/>
          <w:position w:val="-2"/>
          <w:sz w:val="24"/>
          <w:szCs w:val="24"/>
        </w:rPr>
        <w:t xml:space="preserve"> </w:t>
      </w:r>
      <w:proofErr w:type="spellStart"/>
      <w:proofErr w:type="gramStart"/>
      <w:r>
        <w:rPr>
          <w:rFonts w:ascii="Times New Roman" w:hAnsi="Times New Roman"/>
          <w:color w:val="000000"/>
          <w:position w:val="-2"/>
          <w:sz w:val="24"/>
          <w:szCs w:val="24"/>
        </w:rPr>
        <w:t>este</w:t>
      </w:r>
      <w:proofErr w:type="spellEnd"/>
      <w:proofErr w:type="gramEnd"/>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acordată</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sz w:val="24"/>
          <w:szCs w:val="24"/>
        </w:rPr>
        <w:t>conceptelor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privind</w:t>
      </w:r>
      <w:proofErr w:type="spellEnd"/>
      <w:r>
        <w:rPr>
          <w:rFonts w:ascii="Times New Roman" w:hAnsi="Times New Roman"/>
          <w:color w:val="000000"/>
          <w:sz w:val="24"/>
          <w:szCs w:val="24"/>
        </w:rPr>
        <w:t xml:space="preserve"> </w:t>
      </w:r>
      <w:proofErr w:type="spellStart"/>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2"/>
          <w:sz w:val="24"/>
          <w:szCs w:val="24"/>
        </w:rPr>
        <w:t>o</w:t>
      </w:r>
      <w:r>
        <w:rPr>
          <w:rFonts w:ascii="Times New Roman" w:hAnsi="Times New Roman"/>
          <w:color w:val="000000"/>
          <w:sz w:val="24"/>
          <w:szCs w:val="24"/>
        </w:rPr>
        <w:t>rm</w:t>
      </w:r>
      <w:r>
        <w:rPr>
          <w:rFonts w:ascii="Times New Roman" w:hAnsi="Times New Roman"/>
          <w:color w:val="000000"/>
          <w:spacing w:val="1"/>
          <w:sz w:val="24"/>
          <w:szCs w:val="24"/>
        </w:rPr>
        <w:t>e</w:t>
      </w:r>
      <w:r>
        <w:rPr>
          <w:rFonts w:ascii="Times New Roman" w:hAnsi="Times New Roman"/>
          <w:color w:val="000000"/>
          <w:sz w:val="24"/>
          <w:szCs w:val="24"/>
        </w:rPr>
        <w:t>le</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3"/>
          <w:sz w:val="24"/>
          <w:szCs w:val="24"/>
        </w:rPr>
        <w:t>s</w:t>
      </w:r>
      <w:r>
        <w:rPr>
          <w:rFonts w:ascii="Times New Roman" w:hAnsi="Times New Roman"/>
          <w:color w:val="000000"/>
          <w:sz w:val="24"/>
          <w:szCs w:val="24"/>
        </w:rPr>
        <w:t>pa</w:t>
      </w:r>
      <w:r>
        <w:rPr>
          <w:rFonts w:ascii="Times New Roman" w:hAnsi="Times New Roman"/>
          <w:color w:val="000000"/>
          <w:spacing w:val="-1"/>
          <w:sz w:val="24"/>
          <w:szCs w:val="24"/>
        </w:rPr>
        <w:t>ț</w:t>
      </w:r>
      <w:r>
        <w:rPr>
          <w:rFonts w:ascii="Times New Roman" w:hAnsi="Times New Roman"/>
          <w:color w:val="000000"/>
          <w:sz w:val="24"/>
          <w:szCs w:val="24"/>
        </w:rPr>
        <w:t>iul</w:t>
      </w:r>
      <w:proofErr w:type="spellEnd"/>
      <w:r>
        <w:rPr>
          <w:rFonts w:ascii="Times New Roman" w:hAnsi="Times New Roman"/>
          <w:color w:val="000000"/>
          <w:sz w:val="24"/>
          <w:szCs w:val="24"/>
        </w:rPr>
        <w:t xml:space="preserve"> </w:t>
      </w:r>
      <w:proofErr w:type="spellStart"/>
      <w:r>
        <w:rPr>
          <w:rFonts w:ascii="Times New Roman" w:hAnsi="Times New Roman"/>
          <w:color w:val="000000"/>
          <w:spacing w:val="1"/>
          <w:sz w:val="24"/>
          <w:szCs w:val="24"/>
        </w:rPr>
        <w:t>european</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aplicate</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pe</w:t>
      </w:r>
      <w:proofErr w:type="spellEnd"/>
      <w:r>
        <w:rPr>
          <w:rFonts w:ascii="Times New Roman" w:hAnsi="Times New Roman"/>
          <w:color w:val="000000"/>
          <w:spacing w:val="1"/>
          <w:sz w:val="24"/>
          <w:szCs w:val="24"/>
        </w:rPr>
        <w:t xml:space="preserve"> o </w:t>
      </w:r>
      <w:proofErr w:type="spellStart"/>
      <w:r>
        <w:rPr>
          <w:rFonts w:ascii="Times New Roman" w:hAnsi="Times New Roman"/>
          <w:color w:val="000000"/>
          <w:spacing w:val="1"/>
          <w:sz w:val="24"/>
          <w:szCs w:val="24"/>
        </w:rPr>
        <w:t>perioadă</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lungă</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inclusiv</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rezultatelelor</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cuantificate</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În</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consecință</w:t>
      </w:r>
      <w:proofErr w:type="spellEnd"/>
      <w:r>
        <w:rPr>
          <w:rFonts w:ascii="Times New Roman" w:hAnsi="Times New Roman"/>
          <w:color w:val="000000"/>
          <w:spacing w:val="1"/>
          <w:sz w:val="24"/>
          <w:szCs w:val="24"/>
        </w:rPr>
        <w:t xml:space="preserve">, </w:t>
      </w:r>
      <w:proofErr w:type="spellStart"/>
      <w:proofErr w:type="gramStart"/>
      <w:r>
        <w:rPr>
          <w:rFonts w:ascii="Times New Roman" w:hAnsi="Times New Roman"/>
          <w:color w:val="000000"/>
          <w:spacing w:val="1"/>
          <w:sz w:val="24"/>
          <w:szCs w:val="24"/>
        </w:rPr>
        <w:t>este</w:t>
      </w:r>
      <w:proofErr w:type="spellEnd"/>
      <w:proofErr w:type="gram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efectuată</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position w:val="-2"/>
          <w:sz w:val="24"/>
          <w:szCs w:val="24"/>
        </w:rPr>
        <w:t>evaluarea</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situațiilor</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globale</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și</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punctuale</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respectiv</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sunt</w:t>
      </w:r>
      <w:proofErr w:type="spellEnd"/>
      <w:r>
        <w:rPr>
          <w:rFonts w:ascii="Times New Roman" w:hAnsi="Times New Roman"/>
          <w:color w:val="000000"/>
          <w:position w:val="-2"/>
          <w:sz w:val="24"/>
          <w:szCs w:val="24"/>
        </w:rPr>
        <w:t xml:space="preserve"> formulate </w:t>
      </w:r>
      <w:proofErr w:type="spellStart"/>
      <w:r>
        <w:rPr>
          <w:rFonts w:ascii="Times New Roman" w:hAnsi="Times New Roman"/>
          <w:color w:val="000000"/>
          <w:spacing w:val="1"/>
          <w:position w:val="-2"/>
          <w:sz w:val="24"/>
          <w:szCs w:val="24"/>
        </w:rPr>
        <w:t>r</w:t>
      </w:r>
      <w:r>
        <w:rPr>
          <w:rFonts w:ascii="Times New Roman" w:hAnsi="Times New Roman"/>
          <w:color w:val="000000"/>
          <w:position w:val="-2"/>
          <w:sz w:val="24"/>
          <w:szCs w:val="24"/>
        </w:rPr>
        <w:t>ec</w:t>
      </w:r>
      <w:r>
        <w:rPr>
          <w:rFonts w:ascii="Times New Roman" w:hAnsi="Times New Roman"/>
          <w:color w:val="000000"/>
          <w:spacing w:val="-1"/>
          <w:position w:val="-2"/>
          <w:sz w:val="24"/>
          <w:szCs w:val="24"/>
        </w:rPr>
        <w:t>o</w:t>
      </w:r>
      <w:r>
        <w:rPr>
          <w:rFonts w:ascii="Times New Roman" w:hAnsi="Times New Roman"/>
          <w:color w:val="000000"/>
          <w:position w:val="-2"/>
          <w:sz w:val="24"/>
          <w:szCs w:val="24"/>
        </w:rPr>
        <w:t>m</w:t>
      </w:r>
      <w:r>
        <w:rPr>
          <w:rFonts w:ascii="Times New Roman" w:hAnsi="Times New Roman"/>
          <w:color w:val="000000"/>
          <w:spacing w:val="1"/>
          <w:position w:val="-2"/>
          <w:sz w:val="24"/>
          <w:szCs w:val="24"/>
        </w:rPr>
        <w:t>a</w:t>
      </w:r>
      <w:r>
        <w:rPr>
          <w:rFonts w:ascii="Times New Roman" w:hAnsi="Times New Roman"/>
          <w:color w:val="000000"/>
          <w:position w:val="-2"/>
          <w:sz w:val="24"/>
          <w:szCs w:val="24"/>
        </w:rPr>
        <w:t>nd</w:t>
      </w:r>
      <w:r>
        <w:rPr>
          <w:rFonts w:ascii="Times New Roman" w:hAnsi="Times New Roman"/>
          <w:color w:val="000000"/>
          <w:spacing w:val="1"/>
          <w:position w:val="-2"/>
          <w:sz w:val="24"/>
          <w:szCs w:val="24"/>
        </w:rPr>
        <w:t>ă</w:t>
      </w:r>
      <w:r>
        <w:rPr>
          <w:rFonts w:ascii="Times New Roman" w:hAnsi="Times New Roman"/>
          <w:color w:val="000000"/>
          <w:position w:val="-2"/>
          <w:sz w:val="24"/>
          <w:szCs w:val="24"/>
        </w:rPr>
        <w:t>ri</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position w:val="-2"/>
          <w:sz w:val="24"/>
          <w:szCs w:val="24"/>
        </w:rPr>
        <w:t>Pentru</w:t>
      </w:r>
      <w:proofErr w:type="spellEnd"/>
      <w:r>
        <w:rPr>
          <w:rFonts w:ascii="Times New Roman" w:hAnsi="Times New Roman"/>
          <w:color w:val="000000"/>
          <w:position w:val="-2"/>
          <w:sz w:val="24"/>
          <w:szCs w:val="24"/>
        </w:rPr>
        <w:t xml:space="preserve"> </w:t>
      </w:r>
      <w:proofErr w:type="spellStart"/>
      <w:r>
        <w:rPr>
          <w:rFonts w:ascii="Times New Roman" w:hAnsi="Times New Roman"/>
          <w:color w:val="000000"/>
          <w:sz w:val="24"/>
          <w:szCs w:val="24"/>
        </w:rPr>
        <w:t>sistemul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România</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este</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acordată</w:t>
      </w:r>
      <w:proofErr w:type="spellEnd"/>
      <w:r>
        <w:rPr>
          <w:rFonts w:ascii="Times New Roman" w:hAnsi="Times New Roman"/>
          <w:color w:val="000000"/>
          <w:sz w:val="24"/>
          <w:szCs w:val="24"/>
        </w:rPr>
        <w:t xml:space="preserve"> o </w:t>
      </w:r>
      <w:proofErr w:type="spellStart"/>
      <w:r>
        <w:rPr>
          <w:rFonts w:ascii="Times New Roman" w:hAnsi="Times New Roman"/>
          <w:color w:val="000000"/>
          <w:sz w:val="24"/>
          <w:szCs w:val="24"/>
        </w:rPr>
        <w:t>tratare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largă</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exemplificări</w:t>
      </w:r>
      <w:proofErr w:type="spellEnd"/>
      <w:r>
        <w:rPr>
          <w:rFonts w:ascii="Times New Roman" w:hAnsi="Times New Roman"/>
          <w:color w:val="000000"/>
          <w:sz w:val="24"/>
          <w:szCs w:val="24"/>
        </w:rPr>
        <w:t xml:space="preserve"> concrete a </w:t>
      </w:r>
      <w:proofErr w:type="spellStart"/>
      <w:r>
        <w:rPr>
          <w:rFonts w:ascii="Times New Roman" w:hAnsi="Times New Roman"/>
          <w:color w:val="000000"/>
          <w:sz w:val="24"/>
          <w:szCs w:val="24"/>
        </w:rPr>
        <w:t>realizărilor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nerealizărilor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înregistrate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decursul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timpului</w:t>
      </w:r>
      <w:proofErr w:type="spellEnd"/>
      <w:r>
        <w:rPr>
          <w:rFonts w:ascii="Times New Roman" w:hAnsi="Times New Roman"/>
          <w:color w:val="000000"/>
          <w:sz w:val="24"/>
          <w:szCs w:val="24"/>
        </w:rPr>
        <w:t xml:space="preserve">. </w:t>
      </w:r>
    </w:p>
    <w:p w:rsidR="00E26F73" w:rsidRDefault="00E26F73" w:rsidP="00E26F73">
      <w:pPr>
        <w:widowControl w:val="0"/>
        <w:autoSpaceDE w:val="0"/>
        <w:autoSpaceDN w:val="0"/>
        <w:adjustRightInd w:val="0"/>
        <w:ind w:firstLine="720"/>
        <w:jc w:val="both"/>
        <w:rPr>
          <w:color w:val="000000"/>
        </w:rPr>
      </w:pPr>
      <w:r>
        <w:rPr>
          <w:color w:val="000000"/>
        </w:rPr>
        <w:t>Cercetarea din cadrul programului doctoral, în contextul menționat, a avut ca obiectiv pr</w:t>
      </w:r>
      <w:r>
        <w:rPr>
          <w:color w:val="000000"/>
          <w:spacing w:val="-2"/>
        </w:rPr>
        <w:t>e</w:t>
      </w:r>
      <w:r>
        <w:rPr>
          <w:color w:val="000000"/>
          <w:spacing w:val="-1"/>
        </w:rPr>
        <w:t>z</w:t>
      </w:r>
      <w:r>
        <w:rPr>
          <w:color w:val="000000"/>
          <w:spacing w:val="1"/>
        </w:rPr>
        <w:t>e</w:t>
      </w:r>
      <w:r>
        <w:rPr>
          <w:color w:val="000000"/>
        </w:rPr>
        <w:t xml:space="preserve">ntarea </w:t>
      </w:r>
      <w:r>
        <w:rPr>
          <w:color w:val="000000"/>
          <w:spacing w:val="1"/>
        </w:rPr>
        <w:t>e</w:t>
      </w:r>
      <w:r>
        <w:rPr>
          <w:color w:val="000000"/>
        </w:rPr>
        <w:t>vidențe</w:t>
      </w:r>
      <w:r>
        <w:rPr>
          <w:color w:val="000000"/>
          <w:spacing w:val="1"/>
        </w:rPr>
        <w:t>l</w:t>
      </w:r>
      <w:r>
        <w:rPr>
          <w:color w:val="000000"/>
        </w:rPr>
        <w:t>or</w:t>
      </w:r>
      <w:r>
        <w:rPr>
          <w:color w:val="000000"/>
          <w:spacing w:val="2"/>
        </w:rPr>
        <w:t xml:space="preserve"> </w:t>
      </w:r>
      <w:r>
        <w:rPr>
          <w:color w:val="000000"/>
        </w:rPr>
        <w:t>pri</w:t>
      </w:r>
      <w:r>
        <w:rPr>
          <w:color w:val="000000"/>
          <w:spacing w:val="-2"/>
        </w:rPr>
        <w:t>v</w:t>
      </w:r>
      <w:r>
        <w:rPr>
          <w:color w:val="000000"/>
        </w:rPr>
        <w:t>i</w:t>
      </w:r>
      <w:r>
        <w:rPr>
          <w:color w:val="000000"/>
          <w:spacing w:val="-2"/>
        </w:rPr>
        <w:t>n</w:t>
      </w:r>
      <w:r>
        <w:rPr>
          <w:color w:val="000000"/>
        </w:rPr>
        <w:t>d</w:t>
      </w:r>
      <w:r>
        <w:rPr>
          <w:color w:val="000000"/>
          <w:spacing w:val="1"/>
        </w:rPr>
        <w:t xml:space="preserve"> </w:t>
      </w:r>
      <w:r>
        <w:rPr>
          <w:color w:val="000000"/>
        </w:rPr>
        <w:t>r</w:t>
      </w:r>
      <w:r>
        <w:rPr>
          <w:color w:val="000000"/>
          <w:spacing w:val="1"/>
        </w:rPr>
        <w:t>e</w:t>
      </w:r>
      <w:r>
        <w:rPr>
          <w:color w:val="000000"/>
        </w:rPr>
        <w:t xml:space="preserve">forma </w:t>
      </w:r>
      <w:r>
        <w:rPr>
          <w:color w:val="000000"/>
          <w:spacing w:val="1"/>
        </w:rPr>
        <w:t>s</w:t>
      </w:r>
      <w:r>
        <w:rPr>
          <w:color w:val="000000"/>
        </w:rPr>
        <w:t>pi</w:t>
      </w:r>
      <w:r>
        <w:rPr>
          <w:color w:val="000000"/>
          <w:spacing w:val="-1"/>
        </w:rPr>
        <w:t>ta</w:t>
      </w:r>
      <w:r>
        <w:rPr>
          <w:color w:val="000000"/>
        </w:rPr>
        <w:t>l</w:t>
      </w:r>
      <w:r>
        <w:rPr>
          <w:color w:val="000000"/>
          <w:spacing w:val="1"/>
        </w:rPr>
        <w:t>e</w:t>
      </w:r>
      <w:r>
        <w:rPr>
          <w:color w:val="000000"/>
        </w:rPr>
        <w:t>lor</w:t>
      </w:r>
      <w:r>
        <w:rPr>
          <w:color w:val="000000"/>
          <w:spacing w:val="1"/>
        </w:rPr>
        <w:t xml:space="preserve"> </w:t>
      </w:r>
      <w:r>
        <w:rPr>
          <w:color w:val="000000"/>
        </w:rPr>
        <w:t>publice,</w:t>
      </w:r>
      <w:r>
        <w:rPr>
          <w:color w:val="000000"/>
          <w:spacing w:val="2"/>
        </w:rPr>
        <w:t xml:space="preserve"> </w:t>
      </w:r>
      <w:r>
        <w:rPr>
          <w:color w:val="000000"/>
        </w:rPr>
        <w:t xml:space="preserve">în </w:t>
      </w:r>
      <w:r>
        <w:rPr>
          <w:color w:val="000000"/>
          <w:spacing w:val="1"/>
        </w:rPr>
        <w:t>s</w:t>
      </w:r>
      <w:r>
        <w:rPr>
          <w:color w:val="000000"/>
        </w:rPr>
        <w:t>p</w:t>
      </w:r>
      <w:r>
        <w:rPr>
          <w:color w:val="000000"/>
          <w:spacing w:val="-2"/>
        </w:rPr>
        <w:t>a</w:t>
      </w:r>
      <w:r>
        <w:rPr>
          <w:color w:val="000000"/>
          <w:spacing w:val="-1"/>
        </w:rPr>
        <w:t>ț</w:t>
      </w:r>
      <w:r>
        <w:rPr>
          <w:color w:val="000000"/>
        </w:rPr>
        <w:t>iul</w:t>
      </w:r>
      <w:r>
        <w:rPr>
          <w:color w:val="000000"/>
          <w:spacing w:val="2"/>
        </w:rPr>
        <w:t xml:space="preserve"> </w:t>
      </w:r>
      <w:r>
        <w:rPr>
          <w:color w:val="000000"/>
          <w:spacing w:val="1"/>
        </w:rPr>
        <w:t>e</w:t>
      </w:r>
      <w:r>
        <w:rPr>
          <w:color w:val="000000"/>
        </w:rPr>
        <w:t>uro</w:t>
      </w:r>
      <w:r>
        <w:rPr>
          <w:color w:val="000000"/>
          <w:spacing w:val="-1"/>
        </w:rPr>
        <w:t>pea</w:t>
      </w:r>
      <w:r>
        <w:rPr>
          <w:color w:val="000000"/>
        </w:rPr>
        <w:t xml:space="preserve">n, cu realizările și </w:t>
      </w:r>
      <w:r>
        <w:rPr>
          <w:color w:val="000000"/>
        </w:rPr>
        <w:lastRenderedPageBreak/>
        <w:t>nerealizările din</w:t>
      </w:r>
      <w:r>
        <w:rPr>
          <w:color w:val="000000"/>
          <w:spacing w:val="2"/>
        </w:rPr>
        <w:t xml:space="preserve"> </w:t>
      </w:r>
      <w:r>
        <w:rPr>
          <w:color w:val="000000"/>
        </w:rPr>
        <w:t xml:space="preserve">ultimii </w:t>
      </w:r>
      <w:r>
        <w:rPr>
          <w:color w:val="000000"/>
          <w:spacing w:val="1"/>
        </w:rPr>
        <w:t>2</w:t>
      </w:r>
      <w:r>
        <w:rPr>
          <w:color w:val="000000"/>
        </w:rPr>
        <w:t>5</w:t>
      </w:r>
      <w:r>
        <w:rPr>
          <w:color w:val="000000"/>
          <w:spacing w:val="2"/>
        </w:rPr>
        <w:t xml:space="preserve"> </w:t>
      </w:r>
      <w:r>
        <w:rPr>
          <w:color w:val="000000"/>
          <w:spacing w:val="-3"/>
        </w:rPr>
        <w:t>d</w:t>
      </w:r>
      <w:r>
        <w:rPr>
          <w:color w:val="000000"/>
        </w:rPr>
        <w:t>e</w:t>
      </w:r>
      <w:r>
        <w:rPr>
          <w:color w:val="000000"/>
          <w:spacing w:val="2"/>
        </w:rPr>
        <w:t xml:space="preserve"> </w:t>
      </w:r>
      <w:r>
        <w:rPr>
          <w:color w:val="000000"/>
          <w:spacing w:val="-1"/>
        </w:rPr>
        <w:t>a</w:t>
      </w:r>
      <w:r>
        <w:rPr>
          <w:color w:val="000000"/>
        </w:rPr>
        <w:t>ni. Un accent aparte este pus</w:t>
      </w:r>
      <w:r>
        <w:rPr>
          <w:color w:val="000000"/>
          <w:spacing w:val="1"/>
        </w:rPr>
        <w:t xml:space="preserve"> </w:t>
      </w:r>
      <w:r>
        <w:rPr>
          <w:color w:val="000000"/>
        </w:rPr>
        <w:t xml:space="preserve">pe </w:t>
      </w:r>
      <w:r>
        <w:rPr>
          <w:color w:val="000000"/>
          <w:spacing w:val="1"/>
        </w:rPr>
        <w:t>s</w:t>
      </w:r>
      <w:r>
        <w:rPr>
          <w:color w:val="000000"/>
          <w:spacing w:val="-1"/>
        </w:rPr>
        <w:t>tat</w:t>
      </w:r>
      <w:r>
        <w:rPr>
          <w:color w:val="000000"/>
        </w:rPr>
        <w:t xml:space="preserve">utul </w:t>
      </w:r>
      <w:r>
        <w:rPr>
          <w:color w:val="000000"/>
          <w:spacing w:val="-1"/>
        </w:rPr>
        <w:t>j</w:t>
      </w:r>
      <w:r>
        <w:rPr>
          <w:color w:val="000000"/>
        </w:rPr>
        <w:t>uridic</w:t>
      </w:r>
      <w:r>
        <w:rPr>
          <w:color w:val="000000"/>
          <w:spacing w:val="2"/>
        </w:rPr>
        <w:t xml:space="preserve"> </w:t>
      </w:r>
      <w:r>
        <w:rPr>
          <w:color w:val="000000"/>
          <w:spacing w:val="-1"/>
        </w:rPr>
        <w:t>a</w:t>
      </w:r>
      <w:r>
        <w:rPr>
          <w:color w:val="000000"/>
        </w:rPr>
        <w:t>l spi</w:t>
      </w:r>
      <w:r>
        <w:rPr>
          <w:color w:val="000000"/>
          <w:spacing w:val="1"/>
        </w:rPr>
        <w:t>t</w:t>
      </w:r>
      <w:r>
        <w:rPr>
          <w:color w:val="000000"/>
          <w:spacing w:val="-1"/>
        </w:rPr>
        <w:t>a</w:t>
      </w:r>
      <w:r>
        <w:rPr>
          <w:color w:val="000000"/>
          <w:spacing w:val="3"/>
        </w:rPr>
        <w:t>l</w:t>
      </w:r>
      <w:r>
        <w:rPr>
          <w:color w:val="000000"/>
          <w:spacing w:val="1"/>
        </w:rPr>
        <w:t>e</w:t>
      </w:r>
      <w:r>
        <w:rPr>
          <w:color w:val="000000"/>
        </w:rPr>
        <w:t>lor, respectiv identificarea tehnicilor de inginerie a riscurilor cu sprijinirea strategiei manageriale pentru soluţii optimizate.</w:t>
      </w:r>
    </w:p>
    <w:p w:rsidR="00E26F73" w:rsidRDefault="00E26F73" w:rsidP="00E26F73">
      <w:pPr>
        <w:widowControl w:val="0"/>
        <w:autoSpaceDE w:val="0"/>
        <w:autoSpaceDN w:val="0"/>
        <w:adjustRightInd w:val="0"/>
        <w:ind w:firstLine="720"/>
        <w:jc w:val="both"/>
        <w:rPr>
          <w:color w:val="000000"/>
        </w:rPr>
      </w:pPr>
      <w:r>
        <w:rPr>
          <w:color w:val="000000"/>
          <w:spacing w:val="1"/>
        </w:rPr>
        <w:t>La nivelul ariei geografice analizate, s-a constata că s</w:t>
      </w:r>
      <w:r>
        <w:rPr>
          <w:color w:val="000000"/>
          <w:spacing w:val="-1"/>
        </w:rPr>
        <w:t>-</w:t>
      </w:r>
      <w:r>
        <w:rPr>
          <w:color w:val="000000"/>
        </w:rPr>
        <w:t>a</w:t>
      </w:r>
      <w:r>
        <w:rPr>
          <w:color w:val="000000"/>
          <w:spacing w:val="3"/>
        </w:rPr>
        <w:t xml:space="preserve"> </w:t>
      </w:r>
      <w:r>
        <w:rPr>
          <w:color w:val="000000"/>
          <w:spacing w:val="-1"/>
        </w:rPr>
        <w:t>a</w:t>
      </w:r>
      <w:r>
        <w:rPr>
          <w:color w:val="000000"/>
        </w:rPr>
        <w:t>c</w:t>
      </w:r>
      <w:r>
        <w:rPr>
          <w:color w:val="000000"/>
          <w:spacing w:val="-1"/>
        </w:rPr>
        <w:t>o</w:t>
      </w:r>
      <w:r>
        <w:rPr>
          <w:color w:val="000000"/>
          <w:spacing w:val="2"/>
        </w:rPr>
        <w:t>r</w:t>
      </w:r>
      <w:r>
        <w:rPr>
          <w:color w:val="000000"/>
        </w:rPr>
        <w:t>d</w:t>
      </w:r>
      <w:r>
        <w:rPr>
          <w:color w:val="000000"/>
          <w:spacing w:val="-2"/>
        </w:rPr>
        <w:t>a</w:t>
      </w:r>
      <w:r>
        <w:rPr>
          <w:color w:val="000000"/>
        </w:rPr>
        <w:t>t</w:t>
      </w:r>
      <w:r>
        <w:rPr>
          <w:color w:val="000000"/>
          <w:spacing w:val="3"/>
        </w:rPr>
        <w:t xml:space="preserve"> </w:t>
      </w:r>
      <w:r>
        <w:rPr>
          <w:color w:val="000000"/>
        </w:rPr>
        <w:t>in</w:t>
      </w:r>
      <w:r>
        <w:rPr>
          <w:color w:val="000000"/>
          <w:spacing w:val="1"/>
        </w:rPr>
        <w:t>s</w:t>
      </w:r>
      <w:r>
        <w:rPr>
          <w:color w:val="000000"/>
        </w:rPr>
        <w:t>u</w:t>
      </w:r>
      <w:r>
        <w:rPr>
          <w:color w:val="000000"/>
          <w:spacing w:val="1"/>
        </w:rPr>
        <w:t>f</w:t>
      </w:r>
      <w:r>
        <w:rPr>
          <w:color w:val="000000"/>
        </w:rPr>
        <w:t>ici</w:t>
      </w:r>
      <w:r>
        <w:rPr>
          <w:color w:val="000000"/>
          <w:spacing w:val="1"/>
        </w:rPr>
        <w:t>e</w:t>
      </w:r>
      <w:r>
        <w:rPr>
          <w:color w:val="000000"/>
        </w:rPr>
        <w:t xml:space="preserve">ntă </w:t>
      </w:r>
      <w:r>
        <w:rPr>
          <w:color w:val="000000"/>
          <w:spacing w:val="-1"/>
        </w:rPr>
        <w:t>at</w:t>
      </w:r>
      <w:r>
        <w:rPr>
          <w:color w:val="000000"/>
          <w:spacing w:val="1"/>
        </w:rPr>
        <w:t>e</w:t>
      </w:r>
      <w:r>
        <w:rPr>
          <w:color w:val="000000"/>
        </w:rPr>
        <w:t>n</w:t>
      </w:r>
      <w:r>
        <w:rPr>
          <w:color w:val="000000"/>
          <w:spacing w:val="3"/>
        </w:rPr>
        <w:t>ț</w:t>
      </w:r>
      <w:r>
        <w:rPr>
          <w:color w:val="000000"/>
        </w:rPr>
        <w:t>ie</w:t>
      </w:r>
      <w:r>
        <w:rPr>
          <w:color w:val="000000"/>
          <w:spacing w:val="3"/>
        </w:rPr>
        <w:t xml:space="preserve"> </w:t>
      </w:r>
      <w:r>
        <w:rPr>
          <w:color w:val="000000"/>
        </w:rPr>
        <w:t>p</w:t>
      </w:r>
      <w:r>
        <w:rPr>
          <w:color w:val="000000"/>
          <w:spacing w:val="1"/>
        </w:rPr>
        <w:t>ro</w:t>
      </w:r>
      <w:r>
        <w:rPr>
          <w:color w:val="000000"/>
        </w:rPr>
        <w:t>ce</w:t>
      </w:r>
      <w:r>
        <w:rPr>
          <w:color w:val="000000"/>
          <w:spacing w:val="1"/>
        </w:rPr>
        <w:t>s</w:t>
      </w:r>
      <w:r>
        <w:rPr>
          <w:color w:val="000000"/>
        </w:rPr>
        <w:t>ul</w:t>
      </w:r>
      <w:r>
        <w:rPr>
          <w:color w:val="000000"/>
          <w:spacing w:val="1"/>
        </w:rPr>
        <w:t>u</w:t>
      </w:r>
      <w:r>
        <w:rPr>
          <w:color w:val="000000"/>
        </w:rPr>
        <w:t>i</w:t>
      </w:r>
      <w:r>
        <w:rPr>
          <w:color w:val="000000"/>
          <w:spacing w:val="2"/>
        </w:rPr>
        <w:t xml:space="preserve"> </w:t>
      </w:r>
      <w:r>
        <w:rPr>
          <w:color w:val="000000"/>
        </w:rPr>
        <w:t>de</w:t>
      </w:r>
      <w:r>
        <w:rPr>
          <w:color w:val="000000"/>
          <w:spacing w:val="4"/>
        </w:rPr>
        <w:t xml:space="preserve"> </w:t>
      </w:r>
      <w:r>
        <w:rPr>
          <w:b/>
          <w:bCs/>
          <w:color w:val="000000"/>
        </w:rPr>
        <w:t>i</w:t>
      </w:r>
      <w:r>
        <w:rPr>
          <w:b/>
          <w:bCs/>
          <w:color w:val="000000"/>
          <w:spacing w:val="-1"/>
        </w:rPr>
        <w:t>m</w:t>
      </w:r>
      <w:r>
        <w:rPr>
          <w:b/>
          <w:bCs/>
          <w:color w:val="000000"/>
        </w:rPr>
        <w:t>pl</w:t>
      </w:r>
      <w:r>
        <w:rPr>
          <w:b/>
          <w:bCs/>
          <w:color w:val="000000"/>
          <w:spacing w:val="-1"/>
        </w:rPr>
        <w:t>e</w:t>
      </w:r>
      <w:r>
        <w:rPr>
          <w:b/>
          <w:bCs/>
          <w:color w:val="000000"/>
          <w:spacing w:val="1"/>
        </w:rPr>
        <w:t>m</w:t>
      </w:r>
      <w:r>
        <w:rPr>
          <w:b/>
          <w:bCs/>
          <w:color w:val="000000"/>
          <w:spacing w:val="-1"/>
        </w:rPr>
        <w:t>e</w:t>
      </w:r>
      <w:r>
        <w:rPr>
          <w:b/>
          <w:bCs/>
          <w:color w:val="000000"/>
        </w:rPr>
        <w:t>n</w:t>
      </w:r>
      <w:r>
        <w:rPr>
          <w:b/>
          <w:bCs/>
          <w:color w:val="000000"/>
          <w:spacing w:val="1"/>
        </w:rPr>
        <w:t>t</w:t>
      </w:r>
      <w:r>
        <w:rPr>
          <w:b/>
          <w:bCs/>
          <w:color w:val="000000"/>
        </w:rPr>
        <w:t>are</w:t>
      </w:r>
      <w:r>
        <w:rPr>
          <w:b/>
          <w:bCs/>
          <w:color w:val="000000"/>
          <w:spacing w:val="13"/>
        </w:rPr>
        <w:t xml:space="preserve"> </w:t>
      </w:r>
      <w:r>
        <w:rPr>
          <w:color w:val="000000"/>
        </w:rPr>
        <w:t xml:space="preserve">a </w:t>
      </w:r>
      <w:r>
        <w:rPr>
          <w:color w:val="000000"/>
          <w:spacing w:val="1"/>
        </w:rPr>
        <w:t>s</w:t>
      </w:r>
      <w:r>
        <w:rPr>
          <w:color w:val="000000"/>
        </w:rPr>
        <w:t>chimb</w:t>
      </w:r>
      <w:r>
        <w:rPr>
          <w:color w:val="000000"/>
          <w:spacing w:val="-1"/>
        </w:rPr>
        <w:t>ă</w:t>
      </w:r>
      <w:r>
        <w:rPr>
          <w:color w:val="000000"/>
        </w:rPr>
        <w:t>rilor</w:t>
      </w:r>
      <w:r>
        <w:rPr>
          <w:color w:val="000000"/>
          <w:spacing w:val="16"/>
        </w:rPr>
        <w:t xml:space="preserve"> </w:t>
      </w:r>
      <w:r>
        <w:rPr>
          <w:color w:val="000000"/>
        </w:rPr>
        <w:t>pro</w:t>
      </w:r>
      <w:r>
        <w:rPr>
          <w:color w:val="000000"/>
          <w:spacing w:val="-1"/>
        </w:rPr>
        <w:t>p</w:t>
      </w:r>
      <w:r>
        <w:rPr>
          <w:color w:val="000000"/>
        </w:rPr>
        <w:t>u</w:t>
      </w:r>
      <w:r>
        <w:rPr>
          <w:color w:val="000000"/>
          <w:spacing w:val="1"/>
        </w:rPr>
        <w:t>se</w:t>
      </w:r>
      <w:r>
        <w:rPr>
          <w:color w:val="000000"/>
        </w:rPr>
        <w:t>,</w:t>
      </w:r>
      <w:r>
        <w:rPr>
          <w:color w:val="000000"/>
          <w:spacing w:val="15"/>
        </w:rPr>
        <w:t xml:space="preserve"> </w:t>
      </w:r>
      <w:r>
        <w:rPr>
          <w:color w:val="000000"/>
          <w:spacing w:val="2"/>
        </w:rPr>
        <w:t>î</w:t>
      </w:r>
      <w:r>
        <w:rPr>
          <w:color w:val="000000"/>
        </w:rPr>
        <w:t>n</w:t>
      </w:r>
      <w:r>
        <w:rPr>
          <w:color w:val="000000"/>
          <w:spacing w:val="17"/>
        </w:rPr>
        <w:t xml:space="preserve"> </w:t>
      </w:r>
      <w:r>
        <w:rPr>
          <w:color w:val="000000"/>
          <w:spacing w:val="1"/>
        </w:rPr>
        <w:t>se</w:t>
      </w:r>
      <w:r>
        <w:rPr>
          <w:color w:val="000000"/>
          <w:spacing w:val="-2"/>
        </w:rPr>
        <w:t>n</w:t>
      </w:r>
      <w:r>
        <w:rPr>
          <w:color w:val="000000"/>
          <w:spacing w:val="1"/>
        </w:rPr>
        <w:t>s</w:t>
      </w:r>
      <w:r>
        <w:rPr>
          <w:color w:val="000000"/>
        </w:rPr>
        <w:t>ul</w:t>
      </w:r>
      <w:r>
        <w:rPr>
          <w:color w:val="000000"/>
          <w:spacing w:val="17"/>
        </w:rPr>
        <w:t xml:space="preserve"> </w:t>
      </w:r>
      <w:r>
        <w:rPr>
          <w:color w:val="000000"/>
        </w:rPr>
        <w:t>că</w:t>
      </w:r>
      <w:r>
        <w:rPr>
          <w:color w:val="000000"/>
          <w:spacing w:val="16"/>
        </w:rPr>
        <w:t xml:space="preserve"> </w:t>
      </w:r>
      <w:r>
        <w:rPr>
          <w:color w:val="000000"/>
          <w:spacing w:val="1"/>
        </w:rPr>
        <w:t>e</w:t>
      </w:r>
      <w:r>
        <w:rPr>
          <w:color w:val="000000"/>
        </w:rPr>
        <w:t>l</w:t>
      </w:r>
      <w:r>
        <w:rPr>
          <w:color w:val="000000"/>
          <w:spacing w:val="1"/>
        </w:rPr>
        <w:t>e</w:t>
      </w:r>
      <w:r>
        <w:rPr>
          <w:color w:val="000000"/>
        </w:rPr>
        <w:t>m</w:t>
      </w:r>
      <w:r>
        <w:rPr>
          <w:color w:val="000000"/>
          <w:spacing w:val="-1"/>
        </w:rPr>
        <w:t>e</w:t>
      </w:r>
      <w:r>
        <w:rPr>
          <w:color w:val="000000"/>
        </w:rPr>
        <w:t>nte</w:t>
      </w:r>
      <w:r>
        <w:rPr>
          <w:color w:val="000000"/>
          <w:spacing w:val="-2"/>
        </w:rPr>
        <w:t>l</w:t>
      </w:r>
      <w:r>
        <w:rPr>
          <w:color w:val="000000"/>
        </w:rPr>
        <w:t>e</w:t>
      </w:r>
      <w:r>
        <w:rPr>
          <w:color w:val="000000"/>
          <w:spacing w:val="18"/>
        </w:rPr>
        <w:t xml:space="preserve"> </w:t>
      </w:r>
      <w:r>
        <w:rPr>
          <w:color w:val="000000"/>
        </w:rPr>
        <w:t>de</w:t>
      </w:r>
      <w:r>
        <w:rPr>
          <w:color w:val="000000"/>
          <w:spacing w:val="17"/>
        </w:rPr>
        <w:t xml:space="preserve"> </w:t>
      </w:r>
      <w:r>
        <w:rPr>
          <w:color w:val="000000"/>
        </w:rPr>
        <w:t>p</w:t>
      </w:r>
      <w:r>
        <w:rPr>
          <w:color w:val="000000"/>
          <w:spacing w:val="-2"/>
        </w:rPr>
        <w:t>a</w:t>
      </w:r>
      <w:r>
        <w:rPr>
          <w:color w:val="000000"/>
        </w:rPr>
        <w:t>r</w:t>
      </w:r>
      <w:r>
        <w:rPr>
          <w:color w:val="000000"/>
          <w:spacing w:val="-1"/>
        </w:rPr>
        <w:t>a</w:t>
      </w:r>
      <w:r>
        <w:rPr>
          <w:color w:val="000000"/>
        </w:rPr>
        <w:t>di</w:t>
      </w:r>
      <w:r>
        <w:rPr>
          <w:color w:val="000000"/>
          <w:spacing w:val="-1"/>
        </w:rPr>
        <w:t>g</w:t>
      </w:r>
      <w:r>
        <w:rPr>
          <w:color w:val="000000"/>
          <w:spacing w:val="2"/>
        </w:rPr>
        <w:t>m</w:t>
      </w:r>
      <w:r>
        <w:rPr>
          <w:color w:val="000000"/>
        </w:rPr>
        <w:t>ă</w:t>
      </w:r>
      <w:r>
        <w:rPr>
          <w:color w:val="000000"/>
          <w:spacing w:val="15"/>
        </w:rPr>
        <w:t xml:space="preserve"> </w:t>
      </w:r>
      <w:r>
        <w:rPr>
          <w:color w:val="000000"/>
        </w:rPr>
        <w:t>plur</w:t>
      </w:r>
      <w:r>
        <w:rPr>
          <w:color w:val="000000"/>
          <w:spacing w:val="-1"/>
        </w:rPr>
        <w:t>a</w:t>
      </w:r>
      <w:r>
        <w:rPr>
          <w:color w:val="000000"/>
        </w:rPr>
        <w:t>l</w:t>
      </w:r>
      <w:r>
        <w:rPr>
          <w:color w:val="000000"/>
          <w:spacing w:val="3"/>
        </w:rPr>
        <w:t>i</w:t>
      </w:r>
      <w:r>
        <w:rPr>
          <w:color w:val="000000"/>
          <w:spacing w:val="1"/>
        </w:rPr>
        <w:t>s</w:t>
      </w:r>
      <w:r>
        <w:rPr>
          <w:color w:val="000000"/>
          <w:spacing w:val="-1"/>
        </w:rPr>
        <w:t>t</w:t>
      </w:r>
      <w:r>
        <w:rPr>
          <w:color w:val="000000"/>
        </w:rPr>
        <w:t>ă</w:t>
      </w:r>
      <w:r>
        <w:rPr>
          <w:color w:val="000000"/>
          <w:spacing w:val="17"/>
        </w:rPr>
        <w:t xml:space="preserve"> </w:t>
      </w:r>
      <w:r>
        <w:rPr>
          <w:color w:val="000000"/>
        </w:rPr>
        <w:t>prezen</w:t>
      </w:r>
      <w:r>
        <w:rPr>
          <w:color w:val="000000"/>
          <w:spacing w:val="-1"/>
        </w:rPr>
        <w:t>t</w:t>
      </w:r>
      <w:r>
        <w:rPr>
          <w:color w:val="000000"/>
        </w:rPr>
        <w:t>e</w:t>
      </w:r>
      <w:r>
        <w:rPr>
          <w:color w:val="000000"/>
          <w:spacing w:val="17"/>
        </w:rPr>
        <w:t xml:space="preserve"> </w:t>
      </w:r>
      <w:r>
        <w:rPr>
          <w:color w:val="000000"/>
          <w:spacing w:val="-1"/>
        </w:rPr>
        <w:t>a</w:t>
      </w:r>
      <w:r>
        <w:rPr>
          <w:color w:val="000000"/>
          <w:spacing w:val="1"/>
        </w:rPr>
        <w:t>t</w:t>
      </w:r>
      <w:r>
        <w:rPr>
          <w:color w:val="000000"/>
          <w:spacing w:val="-1"/>
        </w:rPr>
        <w:t>â</w:t>
      </w:r>
      <w:r>
        <w:rPr>
          <w:color w:val="000000"/>
        </w:rPr>
        <w:t>t în</w:t>
      </w:r>
      <w:r>
        <w:rPr>
          <w:color w:val="000000"/>
          <w:spacing w:val="3"/>
        </w:rPr>
        <w:t xml:space="preserve"> </w:t>
      </w:r>
      <w:r>
        <w:rPr>
          <w:color w:val="000000"/>
        </w:rPr>
        <w:t>noile</w:t>
      </w:r>
      <w:r>
        <w:rPr>
          <w:color w:val="000000"/>
          <w:spacing w:val="1"/>
        </w:rPr>
        <w:t xml:space="preserve"> e</w:t>
      </w:r>
      <w:r>
        <w:rPr>
          <w:color w:val="000000"/>
        </w:rPr>
        <w:t>c</w:t>
      </w:r>
      <w:r>
        <w:rPr>
          <w:color w:val="000000"/>
          <w:spacing w:val="-1"/>
        </w:rPr>
        <w:t>o</w:t>
      </w:r>
      <w:r>
        <w:rPr>
          <w:color w:val="000000"/>
        </w:rPr>
        <w:t>nomii</w:t>
      </w:r>
      <w:r>
        <w:rPr>
          <w:color w:val="000000"/>
          <w:spacing w:val="4"/>
        </w:rPr>
        <w:t xml:space="preserve"> </w:t>
      </w:r>
      <w:r>
        <w:rPr>
          <w:color w:val="000000"/>
        </w:rPr>
        <w:t>în</w:t>
      </w:r>
      <w:r>
        <w:rPr>
          <w:color w:val="000000"/>
          <w:spacing w:val="4"/>
        </w:rPr>
        <w:t xml:space="preserve"> </w:t>
      </w:r>
      <w:r>
        <w:rPr>
          <w:color w:val="000000"/>
          <w:spacing w:val="-1"/>
        </w:rPr>
        <w:t>t</w:t>
      </w:r>
      <w:r>
        <w:rPr>
          <w:color w:val="000000"/>
        </w:rPr>
        <w:t>r</w:t>
      </w:r>
      <w:r>
        <w:rPr>
          <w:color w:val="000000"/>
          <w:spacing w:val="-1"/>
        </w:rPr>
        <w:t>a</w:t>
      </w:r>
      <w:r>
        <w:rPr>
          <w:color w:val="000000"/>
        </w:rPr>
        <w:t>nzi</w:t>
      </w:r>
      <w:r>
        <w:rPr>
          <w:color w:val="000000"/>
          <w:spacing w:val="-1"/>
        </w:rPr>
        <w:t>ț</w:t>
      </w:r>
      <w:r>
        <w:rPr>
          <w:color w:val="000000"/>
        </w:rPr>
        <w:t>i</w:t>
      </w:r>
      <w:r>
        <w:rPr>
          <w:color w:val="000000"/>
          <w:spacing w:val="1"/>
        </w:rPr>
        <w:t>e</w:t>
      </w:r>
      <w:r>
        <w:rPr>
          <w:color w:val="000000"/>
        </w:rPr>
        <w:t>,</w:t>
      </w:r>
      <w:r>
        <w:rPr>
          <w:color w:val="000000"/>
          <w:spacing w:val="2"/>
        </w:rPr>
        <w:t xml:space="preserve"> </w:t>
      </w:r>
      <w:r>
        <w:rPr>
          <w:color w:val="000000"/>
        </w:rPr>
        <w:t>c</w:t>
      </w:r>
      <w:r>
        <w:rPr>
          <w:color w:val="000000"/>
          <w:spacing w:val="1"/>
        </w:rPr>
        <w:t>â</w:t>
      </w:r>
      <w:r>
        <w:rPr>
          <w:color w:val="000000"/>
        </w:rPr>
        <w:t>t</w:t>
      </w:r>
      <w:r>
        <w:rPr>
          <w:color w:val="000000"/>
          <w:spacing w:val="2"/>
        </w:rPr>
        <w:t xml:space="preserve"> </w:t>
      </w:r>
      <w:r>
        <w:rPr>
          <w:color w:val="000000"/>
          <w:spacing w:val="1"/>
        </w:rPr>
        <w:t>ș</w:t>
      </w:r>
      <w:r>
        <w:rPr>
          <w:color w:val="000000"/>
        </w:rPr>
        <w:t>i</w:t>
      </w:r>
      <w:r>
        <w:rPr>
          <w:color w:val="000000"/>
          <w:spacing w:val="3"/>
        </w:rPr>
        <w:t xml:space="preserve"> </w:t>
      </w:r>
      <w:r>
        <w:rPr>
          <w:color w:val="000000"/>
          <w:spacing w:val="1"/>
        </w:rPr>
        <w:t>î</w:t>
      </w:r>
      <w:r>
        <w:rPr>
          <w:color w:val="000000"/>
        </w:rPr>
        <w:t>n</w:t>
      </w:r>
      <w:r>
        <w:rPr>
          <w:color w:val="000000"/>
          <w:spacing w:val="3"/>
        </w:rPr>
        <w:t xml:space="preserve"> </w:t>
      </w:r>
      <w:r>
        <w:rPr>
          <w:color w:val="000000"/>
          <w:spacing w:val="1"/>
        </w:rPr>
        <w:t>s</w:t>
      </w:r>
      <w:r>
        <w:rPr>
          <w:color w:val="000000"/>
        </w:rPr>
        <w:t>piri</w:t>
      </w:r>
      <w:r>
        <w:rPr>
          <w:color w:val="000000"/>
          <w:spacing w:val="-1"/>
        </w:rPr>
        <w:t>t</w:t>
      </w:r>
      <w:r>
        <w:rPr>
          <w:color w:val="000000"/>
        </w:rPr>
        <w:t>ul</w:t>
      </w:r>
      <w:r>
        <w:rPr>
          <w:color w:val="000000"/>
          <w:spacing w:val="3"/>
        </w:rPr>
        <w:t xml:space="preserve"> </w:t>
      </w:r>
      <w:r>
        <w:rPr>
          <w:color w:val="000000"/>
        </w:rPr>
        <w:t>r</w:t>
      </w:r>
      <w:r>
        <w:rPr>
          <w:color w:val="000000"/>
          <w:spacing w:val="1"/>
        </w:rPr>
        <w:t>e</w:t>
      </w:r>
      <w:r>
        <w:rPr>
          <w:color w:val="000000"/>
        </w:rPr>
        <w:t>formelor</w:t>
      </w:r>
      <w:r>
        <w:rPr>
          <w:color w:val="000000"/>
          <w:spacing w:val="4"/>
        </w:rPr>
        <w:t xml:space="preserve"> </w:t>
      </w:r>
      <w:r>
        <w:rPr>
          <w:color w:val="000000"/>
          <w:spacing w:val="-1"/>
        </w:rPr>
        <w:t>(</w:t>
      </w:r>
      <w:r>
        <w:rPr>
          <w:color w:val="000000"/>
        </w:rPr>
        <w:t>precum de</w:t>
      </w:r>
      <w:r>
        <w:rPr>
          <w:color w:val="000000"/>
          <w:spacing w:val="1"/>
        </w:rPr>
        <w:t>s</w:t>
      </w:r>
      <w:r>
        <w:rPr>
          <w:color w:val="000000"/>
        </w:rPr>
        <w:t>centr</w:t>
      </w:r>
      <w:r>
        <w:rPr>
          <w:color w:val="000000"/>
          <w:spacing w:val="-2"/>
        </w:rPr>
        <w:t>a</w:t>
      </w:r>
      <w:r>
        <w:rPr>
          <w:color w:val="000000"/>
          <w:spacing w:val="2"/>
        </w:rPr>
        <w:t>l</w:t>
      </w:r>
      <w:r>
        <w:rPr>
          <w:color w:val="000000"/>
        </w:rPr>
        <w:t>iz</w:t>
      </w:r>
      <w:r>
        <w:rPr>
          <w:color w:val="000000"/>
          <w:spacing w:val="-2"/>
        </w:rPr>
        <w:t>a</w:t>
      </w:r>
      <w:r>
        <w:rPr>
          <w:color w:val="000000"/>
        </w:rPr>
        <w:t>r</w:t>
      </w:r>
      <w:r>
        <w:rPr>
          <w:color w:val="000000"/>
          <w:spacing w:val="1"/>
        </w:rPr>
        <w:t>e</w:t>
      </w:r>
      <w:r>
        <w:rPr>
          <w:color w:val="000000"/>
        </w:rPr>
        <w:t xml:space="preserve">a </w:t>
      </w:r>
      <w:r>
        <w:rPr>
          <w:color w:val="000000"/>
          <w:spacing w:val="-1"/>
        </w:rPr>
        <w:t>a</w:t>
      </w:r>
      <w:r>
        <w:rPr>
          <w:color w:val="000000"/>
        </w:rPr>
        <w:t>dmini</w:t>
      </w:r>
      <w:r>
        <w:rPr>
          <w:color w:val="000000"/>
          <w:spacing w:val="1"/>
        </w:rPr>
        <w:t>s</w:t>
      </w:r>
      <w:r>
        <w:rPr>
          <w:color w:val="000000"/>
          <w:spacing w:val="-1"/>
        </w:rPr>
        <w:t>t</w:t>
      </w:r>
      <w:r>
        <w:rPr>
          <w:color w:val="000000"/>
        </w:rPr>
        <w:t>r</w:t>
      </w:r>
      <w:r>
        <w:rPr>
          <w:color w:val="000000"/>
          <w:spacing w:val="-1"/>
        </w:rPr>
        <w:t>at</w:t>
      </w:r>
      <w:r>
        <w:rPr>
          <w:color w:val="000000"/>
        </w:rPr>
        <w:t>iv</w:t>
      </w:r>
      <w:r>
        <w:rPr>
          <w:color w:val="000000"/>
          <w:spacing w:val="1"/>
        </w:rPr>
        <w:t>ă</w:t>
      </w:r>
      <w:r>
        <w:rPr>
          <w:color w:val="000000"/>
        </w:rPr>
        <w:t>,</w:t>
      </w:r>
      <w:r>
        <w:rPr>
          <w:color w:val="000000"/>
          <w:spacing w:val="20"/>
        </w:rPr>
        <w:t xml:space="preserve"> </w:t>
      </w:r>
      <w:r>
        <w:rPr>
          <w:color w:val="000000"/>
        </w:rPr>
        <w:t>cre</w:t>
      </w:r>
      <w:r>
        <w:rPr>
          <w:color w:val="000000"/>
          <w:spacing w:val="1"/>
        </w:rPr>
        <w:t>ș</w:t>
      </w:r>
      <w:r>
        <w:rPr>
          <w:color w:val="000000"/>
          <w:spacing w:val="-1"/>
        </w:rPr>
        <w:t>t</w:t>
      </w:r>
      <w:r>
        <w:rPr>
          <w:color w:val="000000"/>
          <w:spacing w:val="1"/>
        </w:rPr>
        <w:t>e</w:t>
      </w:r>
      <w:r>
        <w:rPr>
          <w:color w:val="000000"/>
        </w:rPr>
        <w:t>r</w:t>
      </w:r>
      <w:r>
        <w:rPr>
          <w:color w:val="000000"/>
          <w:spacing w:val="1"/>
        </w:rPr>
        <w:t>e</w:t>
      </w:r>
      <w:r>
        <w:rPr>
          <w:color w:val="000000"/>
        </w:rPr>
        <w:t>a</w:t>
      </w:r>
      <w:r>
        <w:rPr>
          <w:color w:val="000000"/>
          <w:spacing w:val="20"/>
        </w:rPr>
        <w:t xml:space="preserve"> </w:t>
      </w:r>
      <w:r>
        <w:rPr>
          <w:color w:val="000000"/>
        </w:rPr>
        <w:t>n</w:t>
      </w:r>
      <w:r>
        <w:rPr>
          <w:color w:val="000000"/>
          <w:spacing w:val="1"/>
        </w:rPr>
        <w:t>u</w:t>
      </w:r>
      <w:r>
        <w:rPr>
          <w:color w:val="000000"/>
        </w:rPr>
        <w:t>m</w:t>
      </w:r>
      <w:r>
        <w:rPr>
          <w:color w:val="000000"/>
          <w:spacing w:val="-1"/>
        </w:rPr>
        <w:t>ă</w:t>
      </w:r>
      <w:r>
        <w:rPr>
          <w:color w:val="000000"/>
        </w:rPr>
        <w:t>rul</w:t>
      </w:r>
      <w:r>
        <w:rPr>
          <w:color w:val="000000"/>
          <w:spacing w:val="1"/>
        </w:rPr>
        <w:t>u</w:t>
      </w:r>
      <w:r>
        <w:rPr>
          <w:color w:val="000000"/>
        </w:rPr>
        <w:t>i</w:t>
      </w:r>
      <w:r>
        <w:rPr>
          <w:color w:val="000000"/>
          <w:spacing w:val="19"/>
        </w:rPr>
        <w:t xml:space="preserve"> </w:t>
      </w:r>
      <w:r>
        <w:rPr>
          <w:color w:val="000000"/>
          <w:spacing w:val="1"/>
        </w:rPr>
        <w:t>ș</w:t>
      </w:r>
      <w:r>
        <w:rPr>
          <w:color w:val="000000"/>
        </w:rPr>
        <w:t>i</w:t>
      </w:r>
      <w:r>
        <w:rPr>
          <w:color w:val="000000"/>
          <w:spacing w:val="21"/>
        </w:rPr>
        <w:t xml:space="preserve"> </w:t>
      </w:r>
      <w:r>
        <w:rPr>
          <w:color w:val="000000"/>
        </w:rPr>
        <w:t>a</w:t>
      </w:r>
      <w:r>
        <w:rPr>
          <w:color w:val="000000"/>
          <w:spacing w:val="20"/>
        </w:rPr>
        <w:t xml:space="preserve"> </w:t>
      </w:r>
      <w:r>
        <w:rPr>
          <w:color w:val="000000"/>
        </w:rPr>
        <w:t>p</w:t>
      </w:r>
      <w:r>
        <w:rPr>
          <w:color w:val="000000"/>
          <w:spacing w:val="-1"/>
        </w:rPr>
        <w:t>o</w:t>
      </w:r>
      <w:r>
        <w:rPr>
          <w:color w:val="000000"/>
          <w:spacing w:val="-2"/>
        </w:rPr>
        <w:t>n</w:t>
      </w:r>
      <w:r>
        <w:rPr>
          <w:color w:val="000000"/>
        </w:rPr>
        <w:t>derii</w:t>
      </w:r>
      <w:r>
        <w:rPr>
          <w:color w:val="000000"/>
          <w:spacing w:val="26"/>
        </w:rPr>
        <w:t xml:space="preserve"> </w:t>
      </w:r>
      <w:r>
        <w:rPr>
          <w:color w:val="000000"/>
        </w:rPr>
        <w:t>dif</w:t>
      </w:r>
      <w:r>
        <w:rPr>
          <w:color w:val="000000"/>
          <w:spacing w:val="1"/>
        </w:rPr>
        <w:t>e</w:t>
      </w:r>
      <w:r>
        <w:rPr>
          <w:color w:val="000000"/>
        </w:rPr>
        <w:t>rițil</w:t>
      </w:r>
      <w:r>
        <w:rPr>
          <w:color w:val="000000"/>
          <w:spacing w:val="-1"/>
        </w:rPr>
        <w:t>o</w:t>
      </w:r>
      <w:r>
        <w:rPr>
          <w:color w:val="000000"/>
        </w:rPr>
        <w:t>r</w:t>
      </w:r>
      <w:r>
        <w:rPr>
          <w:color w:val="000000"/>
          <w:spacing w:val="21"/>
        </w:rPr>
        <w:t xml:space="preserve"> </w:t>
      </w:r>
      <w:r>
        <w:rPr>
          <w:color w:val="000000"/>
          <w:spacing w:val="-1"/>
        </w:rPr>
        <w:t>a</w:t>
      </w:r>
      <w:r>
        <w:rPr>
          <w:color w:val="000000"/>
        </w:rPr>
        <w:t>c</w:t>
      </w:r>
      <w:r>
        <w:rPr>
          <w:color w:val="000000"/>
          <w:spacing w:val="-1"/>
        </w:rPr>
        <w:t>t</w:t>
      </w:r>
      <w:r>
        <w:rPr>
          <w:color w:val="000000"/>
        </w:rPr>
        <w:t>ori</w:t>
      </w:r>
      <w:r>
        <w:rPr>
          <w:color w:val="000000"/>
          <w:spacing w:val="22"/>
        </w:rPr>
        <w:t xml:space="preserve"> </w:t>
      </w:r>
      <w:r>
        <w:rPr>
          <w:color w:val="000000"/>
        </w:rPr>
        <w:t>în</w:t>
      </w:r>
      <w:r>
        <w:rPr>
          <w:color w:val="000000"/>
          <w:spacing w:val="19"/>
        </w:rPr>
        <w:t xml:space="preserve"> </w:t>
      </w:r>
      <w:r>
        <w:rPr>
          <w:color w:val="000000"/>
          <w:spacing w:val="-1"/>
        </w:rPr>
        <w:t>a</w:t>
      </w:r>
      <w:r>
        <w:rPr>
          <w:color w:val="000000"/>
        </w:rPr>
        <w:t>c</w:t>
      </w:r>
      <w:r>
        <w:rPr>
          <w:color w:val="000000"/>
          <w:spacing w:val="-1"/>
        </w:rPr>
        <w:t>t</w:t>
      </w:r>
      <w:r>
        <w:rPr>
          <w:color w:val="000000"/>
        </w:rPr>
        <w:t>ul</w:t>
      </w:r>
      <w:r>
        <w:rPr>
          <w:color w:val="000000"/>
          <w:spacing w:val="22"/>
        </w:rPr>
        <w:t xml:space="preserve"> </w:t>
      </w:r>
      <w:r>
        <w:rPr>
          <w:color w:val="000000"/>
        </w:rPr>
        <w:t>decizi</w:t>
      </w:r>
      <w:r>
        <w:rPr>
          <w:color w:val="000000"/>
          <w:spacing w:val="-1"/>
        </w:rPr>
        <w:t>o</w:t>
      </w:r>
      <w:r>
        <w:rPr>
          <w:color w:val="000000"/>
        </w:rPr>
        <w:t>n</w:t>
      </w:r>
      <w:r>
        <w:rPr>
          <w:color w:val="000000"/>
          <w:spacing w:val="-1"/>
        </w:rPr>
        <w:t>a</w:t>
      </w:r>
      <w:r>
        <w:rPr>
          <w:color w:val="000000"/>
        </w:rPr>
        <w:t xml:space="preserve">l), </w:t>
      </w:r>
      <w:r>
        <w:rPr>
          <w:color w:val="000000"/>
          <w:spacing w:val="-1"/>
        </w:rPr>
        <w:t>a</w:t>
      </w:r>
      <w:r>
        <w:rPr>
          <w:color w:val="000000"/>
        </w:rPr>
        <w:t>u fost c</w:t>
      </w:r>
      <w:r>
        <w:rPr>
          <w:color w:val="000000"/>
          <w:spacing w:val="-1"/>
        </w:rPr>
        <w:t>o</w:t>
      </w:r>
      <w:r>
        <w:rPr>
          <w:color w:val="000000"/>
        </w:rPr>
        <w:t>ntr</w:t>
      </w:r>
      <w:r>
        <w:rPr>
          <w:color w:val="000000"/>
          <w:spacing w:val="-2"/>
        </w:rPr>
        <w:t>a</w:t>
      </w:r>
      <w:r>
        <w:rPr>
          <w:color w:val="000000"/>
        </w:rPr>
        <w:t>pu</w:t>
      </w:r>
      <w:r>
        <w:rPr>
          <w:color w:val="000000"/>
          <w:spacing w:val="1"/>
        </w:rPr>
        <w:t>s</w:t>
      </w:r>
      <w:r>
        <w:rPr>
          <w:color w:val="000000"/>
        </w:rPr>
        <w:t>e</w:t>
      </w:r>
      <w:r>
        <w:rPr>
          <w:color w:val="000000"/>
          <w:spacing w:val="4"/>
        </w:rPr>
        <w:t xml:space="preserve"> </w:t>
      </w:r>
      <w:r>
        <w:rPr>
          <w:color w:val="000000"/>
        </w:rPr>
        <w:t>p</w:t>
      </w:r>
      <w:r>
        <w:rPr>
          <w:color w:val="000000"/>
          <w:spacing w:val="-2"/>
        </w:rPr>
        <w:t>a</w:t>
      </w:r>
      <w:r>
        <w:rPr>
          <w:color w:val="000000"/>
        </w:rPr>
        <w:t>r</w:t>
      </w:r>
      <w:r>
        <w:rPr>
          <w:color w:val="000000"/>
          <w:spacing w:val="-1"/>
        </w:rPr>
        <w:t>a</w:t>
      </w:r>
      <w:r>
        <w:rPr>
          <w:color w:val="000000"/>
        </w:rPr>
        <w:t>di</w:t>
      </w:r>
      <w:r>
        <w:rPr>
          <w:color w:val="000000"/>
          <w:spacing w:val="-1"/>
        </w:rPr>
        <w:t>g</w:t>
      </w:r>
      <w:r>
        <w:rPr>
          <w:color w:val="000000"/>
        </w:rPr>
        <w:t>m</w:t>
      </w:r>
      <w:r>
        <w:rPr>
          <w:color w:val="000000"/>
          <w:spacing w:val="1"/>
        </w:rPr>
        <w:t>e</w:t>
      </w:r>
      <w:r>
        <w:rPr>
          <w:color w:val="000000"/>
        </w:rPr>
        <w:t>i bir</w:t>
      </w:r>
      <w:r>
        <w:rPr>
          <w:color w:val="000000"/>
          <w:spacing w:val="-1"/>
        </w:rPr>
        <w:t>o</w:t>
      </w:r>
      <w:r>
        <w:rPr>
          <w:color w:val="000000"/>
        </w:rPr>
        <w:t>c</w:t>
      </w:r>
      <w:r>
        <w:rPr>
          <w:color w:val="000000"/>
          <w:spacing w:val="2"/>
        </w:rPr>
        <w:t>r</w:t>
      </w:r>
      <w:r>
        <w:rPr>
          <w:color w:val="000000"/>
          <w:spacing w:val="-1"/>
        </w:rPr>
        <w:t>a</w:t>
      </w:r>
      <w:r>
        <w:rPr>
          <w:color w:val="000000"/>
          <w:spacing w:val="1"/>
        </w:rPr>
        <w:t>t</w:t>
      </w:r>
      <w:r>
        <w:rPr>
          <w:color w:val="000000"/>
        </w:rPr>
        <w:t>ice în</w:t>
      </w:r>
      <w:r>
        <w:rPr>
          <w:color w:val="000000"/>
          <w:spacing w:val="3"/>
        </w:rPr>
        <w:t xml:space="preserve"> </w:t>
      </w:r>
      <w:r>
        <w:rPr>
          <w:color w:val="000000"/>
        </w:rPr>
        <w:t>c</w:t>
      </w:r>
      <w:r>
        <w:rPr>
          <w:color w:val="000000"/>
          <w:spacing w:val="-2"/>
        </w:rPr>
        <w:t>a</w:t>
      </w:r>
      <w:r>
        <w:rPr>
          <w:color w:val="000000"/>
        </w:rPr>
        <w:t>re</w:t>
      </w:r>
      <w:r>
        <w:rPr>
          <w:color w:val="000000"/>
          <w:spacing w:val="3"/>
        </w:rPr>
        <w:t xml:space="preserve"> </w:t>
      </w:r>
      <w:r>
        <w:rPr>
          <w:color w:val="000000"/>
          <w:spacing w:val="-1"/>
        </w:rPr>
        <w:t>a</w:t>
      </w:r>
      <w:r>
        <w:rPr>
          <w:color w:val="000000"/>
        </w:rPr>
        <w:t>ce</w:t>
      </w:r>
      <w:r>
        <w:rPr>
          <w:color w:val="000000"/>
          <w:spacing w:val="1"/>
        </w:rPr>
        <w:t>s</w:t>
      </w:r>
      <w:r>
        <w:rPr>
          <w:color w:val="000000"/>
          <w:spacing w:val="-1"/>
        </w:rPr>
        <w:t>t</w:t>
      </w:r>
      <w:r>
        <w:rPr>
          <w:color w:val="000000"/>
        </w:rPr>
        <w:t>e r</w:t>
      </w:r>
      <w:r>
        <w:rPr>
          <w:color w:val="000000"/>
          <w:spacing w:val="1"/>
        </w:rPr>
        <w:t>e</w:t>
      </w:r>
      <w:r>
        <w:rPr>
          <w:color w:val="000000"/>
        </w:rPr>
        <w:t>forme</w:t>
      </w:r>
      <w:r>
        <w:rPr>
          <w:color w:val="000000"/>
          <w:spacing w:val="4"/>
        </w:rPr>
        <w:t xml:space="preserve"> </w:t>
      </w:r>
      <w:r>
        <w:rPr>
          <w:color w:val="000000"/>
          <w:spacing w:val="-1"/>
        </w:rPr>
        <w:t>a</w:t>
      </w:r>
      <w:r>
        <w:rPr>
          <w:color w:val="000000"/>
        </w:rPr>
        <w:t>u</w:t>
      </w:r>
      <w:r>
        <w:rPr>
          <w:color w:val="000000"/>
          <w:spacing w:val="2"/>
        </w:rPr>
        <w:t xml:space="preserve"> </w:t>
      </w:r>
      <w:r>
        <w:rPr>
          <w:color w:val="000000"/>
        </w:rPr>
        <w:t>fost impl</w:t>
      </w:r>
      <w:r>
        <w:rPr>
          <w:color w:val="000000"/>
          <w:spacing w:val="1"/>
        </w:rPr>
        <w:t>e</w:t>
      </w:r>
      <w:r>
        <w:rPr>
          <w:color w:val="000000"/>
        </w:rPr>
        <w:t>m</w:t>
      </w:r>
      <w:r>
        <w:rPr>
          <w:color w:val="000000"/>
          <w:spacing w:val="1"/>
        </w:rPr>
        <w:t>e</w:t>
      </w:r>
      <w:r>
        <w:rPr>
          <w:color w:val="000000"/>
        </w:rPr>
        <w:t>nt</w:t>
      </w:r>
      <w:r>
        <w:rPr>
          <w:color w:val="000000"/>
          <w:spacing w:val="-1"/>
        </w:rPr>
        <w:t>at</w:t>
      </w:r>
      <w:r>
        <w:rPr>
          <w:color w:val="000000"/>
        </w:rPr>
        <w:t>e.</w:t>
      </w:r>
      <w:r>
        <w:rPr>
          <w:color w:val="000000"/>
          <w:spacing w:val="2"/>
        </w:rPr>
        <w:t xml:space="preserve"> </w:t>
      </w:r>
      <w:r>
        <w:rPr>
          <w:color w:val="000000"/>
        </w:rPr>
        <w:t>centr</w:t>
      </w:r>
      <w:r>
        <w:rPr>
          <w:color w:val="000000"/>
          <w:spacing w:val="-2"/>
        </w:rPr>
        <w:t>a</w:t>
      </w:r>
      <w:r>
        <w:rPr>
          <w:color w:val="000000"/>
        </w:rPr>
        <w:t>li</w:t>
      </w:r>
      <w:r>
        <w:rPr>
          <w:color w:val="000000"/>
          <w:spacing w:val="2"/>
        </w:rPr>
        <w:t>z</w:t>
      </w:r>
      <w:r>
        <w:rPr>
          <w:color w:val="000000"/>
          <w:spacing w:val="-1"/>
        </w:rPr>
        <w:t>at</w:t>
      </w:r>
      <w:r>
        <w:rPr>
          <w:color w:val="000000"/>
        </w:rPr>
        <w:t>,</w:t>
      </w:r>
      <w:r>
        <w:rPr>
          <w:color w:val="000000"/>
          <w:spacing w:val="4"/>
        </w:rPr>
        <w:t xml:space="preserve"> </w:t>
      </w:r>
      <w:r>
        <w:rPr>
          <w:color w:val="000000"/>
        </w:rPr>
        <w:t>i</w:t>
      </w:r>
      <w:r>
        <w:rPr>
          <w:color w:val="000000"/>
          <w:spacing w:val="1"/>
        </w:rPr>
        <w:t>e</w:t>
      </w:r>
      <w:r>
        <w:rPr>
          <w:color w:val="000000"/>
        </w:rPr>
        <w:t>r</w:t>
      </w:r>
      <w:r>
        <w:rPr>
          <w:color w:val="000000"/>
          <w:spacing w:val="-1"/>
        </w:rPr>
        <w:t>a</w:t>
      </w:r>
      <w:r>
        <w:rPr>
          <w:color w:val="000000"/>
        </w:rPr>
        <w:t>rhi</w:t>
      </w:r>
      <w:r>
        <w:rPr>
          <w:color w:val="000000"/>
          <w:spacing w:val="2"/>
        </w:rPr>
        <w:t>c</w:t>
      </w:r>
      <w:r>
        <w:rPr>
          <w:color w:val="000000"/>
        </w:rPr>
        <w:t>,</w:t>
      </w:r>
      <w:r>
        <w:rPr>
          <w:color w:val="000000"/>
          <w:spacing w:val="2"/>
        </w:rPr>
        <w:t xml:space="preserve"> </w:t>
      </w:r>
      <w:r>
        <w:rPr>
          <w:color w:val="000000"/>
        </w:rPr>
        <w:t>no</w:t>
      </w:r>
      <w:r>
        <w:rPr>
          <w:color w:val="000000"/>
          <w:spacing w:val="2"/>
        </w:rPr>
        <w:t>r</w:t>
      </w:r>
      <w:r>
        <w:rPr>
          <w:color w:val="000000"/>
        </w:rPr>
        <w:t>m</w:t>
      </w:r>
      <w:r>
        <w:rPr>
          <w:color w:val="000000"/>
          <w:spacing w:val="-1"/>
        </w:rPr>
        <w:t>at</w:t>
      </w:r>
      <w:r>
        <w:rPr>
          <w:color w:val="000000"/>
        </w:rPr>
        <w:t>i</w:t>
      </w:r>
      <w:r>
        <w:rPr>
          <w:color w:val="000000"/>
          <w:spacing w:val="1"/>
        </w:rPr>
        <w:t>v</w:t>
      </w:r>
      <w:r>
        <w:rPr>
          <w:color w:val="000000"/>
        </w:rPr>
        <w:t>.</w:t>
      </w:r>
      <w:r>
        <w:rPr>
          <w:color w:val="000000"/>
          <w:spacing w:val="2"/>
        </w:rPr>
        <w:t xml:space="preserve"> </w:t>
      </w:r>
      <w:r>
        <w:rPr>
          <w:color w:val="000000"/>
          <w:spacing w:val="1"/>
        </w:rPr>
        <w:t>U</w:t>
      </w:r>
      <w:r>
        <w:rPr>
          <w:color w:val="000000"/>
        </w:rPr>
        <w:t>n</w:t>
      </w:r>
      <w:r>
        <w:rPr>
          <w:color w:val="000000"/>
          <w:spacing w:val="3"/>
        </w:rPr>
        <w:t xml:space="preserve"> </w:t>
      </w:r>
      <w:r>
        <w:rPr>
          <w:color w:val="000000"/>
          <w:spacing w:val="1"/>
        </w:rPr>
        <w:t>exe</w:t>
      </w:r>
      <w:r>
        <w:rPr>
          <w:color w:val="000000"/>
        </w:rPr>
        <w:t>mplu</w:t>
      </w:r>
      <w:r>
        <w:rPr>
          <w:color w:val="000000"/>
          <w:spacing w:val="3"/>
        </w:rPr>
        <w:t xml:space="preserve"> </w:t>
      </w:r>
      <w:r>
        <w:rPr>
          <w:color w:val="000000"/>
          <w:spacing w:val="2"/>
        </w:rPr>
        <w:t>î</w:t>
      </w:r>
      <w:r>
        <w:rPr>
          <w:color w:val="000000"/>
        </w:rPr>
        <w:t xml:space="preserve">n </w:t>
      </w:r>
      <w:r>
        <w:rPr>
          <w:color w:val="000000"/>
          <w:spacing w:val="-1"/>
        </w:rPr>
        <w:t>a</w:t>
      </w:r>
      <w:r>
        <w:rPr>
          <w:color w:val="000000"/>
        </w:rPr>
        <w:t>ce</w:t>
      </w:r>
      <w:r>
        <w:rPr>
          <w:color w:val="000000"/>
          <w:spacing w:val="1"/>
        </w:rPr>
        <w:t>s</w:t>
      </w:r>
      <w:r>
        <w:rPr>
          <w:color w:val="000000"/>
        </w:rPr>
        <w:t>t</w:t>
      </w:r>
      <w:r>
        <w:rPr>
          <w:color w:val="000000"/>
          <w:spacing w:val="1"/>
        </w:rPr>
        <w:t xml:space="preserve"> se</w:t>
      </w:r>
      <w:r>
        <w:rPr>
          <w:color w:val="000000"/>
        </w:rPr>
        <w:t>ns</w:t>
      </w:r>
      <w:r>
        <w:rPr>
          <w:color w:val="000000"/>
          <w:spacing w:val="3"/>
        </w:rPr>
        <w:t xml:space="preserve"> </w:t>
      </w:r>
      <w:r>
        <w:rPr>
          <w:color w:val="000000"/>
          <w:spacing w:val="1"/>
        </w:rPr>
        <w:t>es</w:t>
      </w:r>
      <w:r>
        <w:rPr>
          <w:color w:val="000000"/>
          <w:spacing w:val="-1"/>
        </w:rPr>
        <w:t>t</w:t>
      </w:r>
      <w:r>
        <w:rPr>
          <w:color w:val="000000"/>
        </w:rPr>
        <w:t>e r</w:t>
      </w:r>
      <w:r>
        <w:rPr>
          <w:color w:val="000000"/>
          <w:spacing w:val="1"/>
        </w:rPr>
        <w:t>e</w:t>
      </w:r>
      <w:r>
        <w:rPr>
          <w:color w:val="000000"/>
        </w:rPr>
        <w:t>pre</w:t>
      </w:r>
      <w:r>
        <w:rPr>
          <w:color w:val="000000"/>
          <w:spacing w:val="-1"/>
        </w:rPr>
        <w:t>z</w:t>
      </w:r>
      <w:r>
        <w:rPr>
          <w:color w:val="000000"/>
          <w:spacing w:val="1"/>
        </w:rPr>
        <w:t>e</w:t>
      </w:r>
      <w:r>
        <w:rPr>
          <w:color w:val="000000"/>
        </w:rPr>
        <w:t>nt</w:t>
      </w:r>
      <w:r>
        <w:rPr>
          <w:color w:val="000000"/>
          <w:spacing w:val="-1"/>
        </w:rPr>
        <w:t>a</w:t>
      </w:r>
      <w:r>
        <w:rPr>
          <w:color w:val="000000"/>
        </w:rPr>
        <w:t>t</w:t>
      </w:r>
      <w:r>
        <w:rPr>
          <w:color w:val="000000"/>
          <w:spacing w:val="3"/>
        </w:rPr>
        <w:t xml:space="preserve"> </w:t>
      </w:r>
      <w:r>
        <w:rPr>
          <w:color w:val="000000"/>
        </w:rPr>
        <w:t>de</w:t>
      </w:r>
      <w:r>
        <w:rPr>
          <w:color w:val="000000"/>
          <w:spacing w:val="2"/>
        </w:rPr>
        <w:t xml:space="preserve"> </w:t>
      </w:r>
      <w:r>
        <w:rPr>
          <w:color w:val="000000"/>
        </w:rPr>
        <w:t>impli</w:t>
      </w:r>
      <w:r>
        <w:rPr>
          <w:color w:val="000000"/>
          <w:spacing w:val="2"/>
        </w:rPr>
        <w:t>c</w:t>
      </w:r>
      <w:r>
        <w:rPr>
          <w:color w:val="000000"/>
          <w:spacing w:val="-1"/>
        </w:rPr>
        <w:t>a</w:t>
      </w:r>
      <w:r>
        <w:rPr>
          <w:color w:val="000000"/>
        </w:rPr>
        <w:t>r</w:t>
      </w:r>
      <w:r>
        <w:rPr>
          <w:color w:val="000000"/>
          <w:spacing w:val="1"/>
        </w:rPr>
        <w:t>e</w:t>
      </w:r>
      <w:r>
        <w:rPr>
          <w:color w:val="000000"/>
        </w:rPr>
        <w:t>a in</w:t>
      </w:r>
      <w:r>
        <w:rPr>
          <w:color w:val="000000"/>
          <w:spacing w:val="1"/>
        </w:rPr>
        <w:t>s</w:t>
      </w:r>
      <w:r>
        <w:rPr>
          <w:color w:val="000000"/>
        </w:rPr>
        <w:t>u</w:t>
      </w:r>
      <w:r>
        <w:rPr>
          <w:color w:val="000000"/>
          <w:spacing w:val="1"/>
        </w:rPr>
        <w:t>f</w:t>
      </w:r>
      <w:r>
        <w:rPr>
          <w:color w:val="000000"/>
        </w:rPr>
        <w:t>ici</w:t>
      </w:r>
      <w:r>
        <w:rPr>
          <w:color w:val="000000"/>
          <w:spacing w:val="1"/>
        </w:rPr>
        <w:t>e</w:t>
      </w:r>
      <w:r>
        <w:rPr>
          <w:color w:val="000000"/>
        </w:rPr>
        <w:t>ntă a</w:t>
      </w:r>
      <w:r>
        <w:rPr>
          <w:color w:val="000000"/>
          <w:spacing w:val="3"/>
        </w:rPr>
        <w:t xml:space="preserve"> </w:t>
      </w:r>
      <w:r>
        <w:rPr>
          <w:color w:val="000000"/>
          <w:spacing w:val="-1"/>
        </w:rPr>
        <w:t>a</w:t>
      </w:r>
      <w:r>
        <w:rPr>
          <w:color w:val="000000"/>
        </w:rPr>
        <w:t>c</w:t>
      </w:r>
      <w:r>
        <w:rPr>
          <w:color w:val="000000"/>
          <w:spacing w:val="-1"/>
        </w:rPr>
        <w:t>t</w:t>
      </w:r>
      <w:r>
        <w:rPr>
          <w:color w:val="000000"/>
        </w:rPr>
        <w:t>oril</w:t>
      </w:r>
      <w:r>
        <w:rPr>
          <w:color w:val="000000"/>
          <w:spacing w:val="1"/>
        </w:rPr>
        <w:t>o</w:t>
      </w:r>
      <w:r>
        <w:rPr>
          <w:color w:val="000000"/>
        </w:rPr>
        <w:t>r</w:t>
      </w:r>
      <w:r>
        <w:rPr>
          <w:color w:val="000000"/>
          <w:spacing w:val="6"/>
        </w:rPr>
        <w:t xml:space="preserve"> </w:t>
      </w:r>
      <w:r>
        <w:rPr>
          <w:color w:val="000000"/>
        </w:rPr>
        <w:t>în</w:t>
      </w:r>
      <w:r>
        <w:rPr>
          <w:color w:val="000000"/>
          <w:spacing w:val="2"/>
        </w:rPr>
        <w:t xml:space="preserve"> </w:t>
      </w:r>
      <w:r>
        <w:rPr>
          <w:color w:val="000000"/>
        </w:rPr>
        <w:t>p</w:t>
      </w:r>
      <w:r>
        <w:rPr>
          <w:color w:val="000000"/>
          <w:spacing w:val="1"/>
        </w:rPr>
        <w:t>r</w:t>
      </w:r>
      <w:r>
        <w:rPr>
          <w:color w:val="000000"/>
        </w:rPr>
        <w:t>o</w:t>
      </w:r>
      <w:r>
        <w:rPr>
          <w:color w:val="000000"/>
          <w:spacing w:val="1"/>
        </w:rPr>
        <w:t>ces</w:t>
      </w:r>
      <w:r>
        <w:rPr>
          <w:color w:val="000000"/>
        </w:rPr>
        <w:t>ul</w:t>
      </w:r>
      <w:r>
        <w:rPr>
          <w:color w:val="000000"/>
          <w:spacing w:val="3"/>
        </w:rPr>
        <w:t xml:space="preserve"> </w:t>
      </w:r>
      <w:r>
        <w:rPr>
          <w:color w:val="000000"/>
        </w:rPr>
        <w:t>decizi</w:t>
      </w:r>
      <w:r>
        <w:rPr>
          <w:color w:val="000000"/>
          <w:spacing w:val="-1"/>
        </w:rPr>
        <w:t>o</w:t>
      </w:r>
      <w:r>
        <w:rPr>
          <w:color w:val="000000"/>
        </w:rPr>
        <w:t>n</w:t>
      </w:r>
      <w:r>
        <w:rPr>
          <w:color w:val="000000"/>
          <w:spacing w:val="-1"/>
        </w:rPr>
        <w:t>a</w:t>
      </w:r>
      <w:r>
        <w:rPr>
          <w:color w:val="000000"/>
        </w:rPr>
        <w:t>l</w:t>
      </w:r>
      <w:r>
        <w:rPr>
          <w:color w:val="000000"/>
          <w:spacing w:val="4"/>
        </w:rPr>
        <w:t xml:space="preserve"> </w:t>
      </w:r>
      <w:r>
        <w:rPr>
          <w:color w:val="000000"/>
          <w:spacing w:val="1"/>
        </w:rPr>
        <w:t>ș</w:t>
      </w:r>
      <w:r>
        <w:rPr>
          <w:color w:val="000000"/>
        </w:rPr>
        <w:t>i n</w:t>
      </w:r>
      <w:r>
        <w:rPr>
          <w:color w:val="000000"/>
          <w:spacing w:val="1"/>
        </w:rPr>
        <w:t>e</w:t>
      </w:r>
      <w:r>
        <w:rPr>
          <w:color w:val="000000"/>
          <w:spacing w:val="-1"/>
        </w:rPr>
        <w:t>a</w:t>
      </w:r>
      <w:r>
        <w:rPr>
          <w:color w:val="000000"/>
        </w:rPr>
        <w:t>li</w:t>
      </w:r>
      <w:r>
        <w:rPr>
          <w:color w:val="000000"/>
          <w:spacing w:val="1"/>
        </w:rPr>
        <w:t>n</w:t>
      </w:r>
      <w:r>
        <w:rPr>
          <w:color w:val="000000"/>
        </w:rPr>
        <w:t>i</w:t>
      </w:r>
      <w:r>
        <w:rPr>
          <w:color w:val="000000"/>
          <w:spacing w:val="1"/>
        </w:rPr>
        <w:t>e</w:t>
      </w:r>
      <w:r>
        <w:rPr>
          <w:color w:val="000000"/>
        </w:rPr>
        <w:t>r</w:t>
      </w:r>
      <w:r>
        <w:rPr>
          <w:color w:val="000000"/>
          <w:spacing w:val="1"/>
        </w:rPr>
        <w:t>e</w:t>
      </w:r>
      <w:r>
        <w:rPr>
          <w:color w:val="000000"/>
        </w:rPr>
        <w:t>a o</w:t>
      </w:r>
      <w:r>
        <w:rPr>
          <w:color w:val="000000"/>
          <w:spacing w:val="-1"/>
        </w:rPr>
        <w:t>b</w:t>
      </w:r>
      <w:r>
        <w:rPr>
          <w:color w:val="000000"/>
        </w:rPr>
        <w:t>i</w:t>
      </w:r>
      <w:r>
        <w:rPr>
          <w:color w:val="000000"/>
          <w:spacing w:val="1"/>
        </w:rPr>
        <w:t>e</w:t>
      </w:r>
      <w:r>
        <w:rPr>
          <w:color w:val="000000"/>
        </w:rPr>
        <w:t>c</w:t>
      </w:r>
      <w:r>
        <w:rPr>
          <w:color w:val="000000"/>
          <w:spacing w:val="-1"/>
        </w:rPr>
        <w:t>t</w:t>
      </w:r>
      <w:r>
        <w:rPr>
          <w:color w:val="000000"/>
        </w:rPr>
        <w:t>i</w:t>
      </w:r>
      <w:r>
        <w:rPr>
          <w:color w:val="000000"/>
          <w:spacing w:val="1"/>
        </w:rPr>
        <w:t>ve</w:t>
      </w:r>
      <w:r>
        <w:rPr>
          <w:color w:val="000000"/>
          <w:spacing w:val="-2"/>
        </w:rPr>
        <w:t>l</w:t>
      </w:r>
      <w:r>
        <w:rPr>
          <w:color w:val="000000"/>
        </w:rPr>
        <w:t>or</w:t>
      </w:r>
      <w:r>
        <w:rPr>
          <w:color w:val="000000"/>
          <w:spacing w:val="1"/>
        </w:rPr>
        <w:t xml:space="preserve"> </w:t>
      </w:r>
      <w:r>
        <w:rPr>
          <w:color w:val="000000"/>
        </w:rPr>
        <w:t>r</w:t>
      </w:r>
      <w:r>
        <w:rPr>
          <w:color w:val="000000"/>
          <w:spacing w:val="1"/>
        </w:rPr>
        <w:t>e</w:t>
      </w:r>
      <w:r>
        <w:rPr>
          <w:color w:val="000000"/>
        </w:rPr>
        <w:t>formei</w:t>
      </w:r>
      <w:r>
        <w:rPr>
          <w:color w:val="000000"/>
          <w:spacing w:val="2"/>
        </w:rPr>
        <w:t xml:space="preserve"> </w:t>
      </w:r>
      <w:r>
        <w:rPr>
          <w:color w:val="000000"/>
        </w:rPr>
        <w:t xml:space="preserve">cu </w:t>
      </w:r>
      <w:r>
        <w:rPr>
          <w:color w:val="000000"/>
          <w:spacing w:val="1"/>
        </w:rPr>
        <w:t>s</w:t>
      </w:r>
      <w:r>
        <w:rPr>
          <w:color w:val="000000"/>
          <w:spacing w:val="-1"/>
        </w:rPr>
        <w:t>t</w:t>
      </w:r>
      <w:r>
        <w:rPr>
          <w:color w:val="000000"/>
        </w:rPr>
        <w:t>im</w:t>
      </w:r>
      <w:r>
        <w:rPr>
          <w:color w:val="000000"/>
          <w:spacing w:val="5"/>
        </w:rPr>
        <w:t>u</w:t>
      </w:r>
      <w:r>
        <w:rPr>
          <w:color w:val="000000"/>
        </w:rPr>
        <w:t>l</w:t>
      </w:r>
      <w:r>
        <w:rPr>
          <w:color w:val="000000"/>
          <w:spacing w:val="1"/>
        </w:rPr>
        <w:t>e</w:t>
      </w:r>
      <w:r>
        <w:rPr>
          <w:color w:val="000000"/>
        </w:rPr>
        <w:t>nte</w:t>
      </w:r>
      <w:r>
        <w:rPr>
          <w:color w:val="000000"/>
          <w:spacing w:val="2"/>
        </w:rPr>
        <w:t xml:space="preserve"> </w:t>
      </w:r>
      <w:r>
        <w:rPr>
          <w:color w:val="000000"/>
          <w:spacing w:val="-1"/>
        </w:rPr>
        <w:t>a</w:t>
      </w:r>
      <w:r>
        <w:rPr>
          <w:color w:val="000000"/>
        </w:rPr>
        <w:t>decva</w:t>
      </w:r>
      <w:r>
        <w:rPr>
          <w:color w:val="000000"/>
          <w:spacing w:val="-2"/>
        </w:rPr>
        <w:t>t</w:t>
      </w:r>
      <w:r>
        <w:rPr>
          <w:color w:val="000000"/>
          <w:spacing w:val="1"/>
        </w:rPr>
        <w:t>e</w:t>
      </w:r>
      <w:r>
        <w:rPr>
          <w:color w:val="000000"/>
        </w:rPr>
        <w:t>,</w:t>
      </w:r>
      <w:r>
        <w:rPr>
          <w:color w:val="000000"/>
          <w:spacing w:val="1"/>
        </w:rPr>
        <w:t xml:space="preserve"> </w:t>
      </w:r>
      <w:r>
        <w:rPr>
          <w:color w:val="000000"/>
        </w:rPr>
        <w:t>ce</w:t>
      </w:r>
      <w:r>
        <w:rPr>
          <w:color w:val="000000"/>
          <w:spacing w:val="1"/>
        </w:rPr>
        <w:t>e</w:t>
      </w:r>
      <w:r>
        <w:rPr>
          <w:color w:val="000000"/>
        </w:rPr>
        <w:t>a ce</w:t>
      </w:r>
      <w:r>
        <w:rPr>
          <w:color w:val="000000"/>
          <w:spacing w:val="4"/>
        </w:rPr>
        <w:t xml:space="preserve"> </w:t>
      </w:r>
      <w:r>
        <w:rPr>
          <w:color w:val="000000"/>
        </w:rPr>
        <w:t>a gen</w:t>
      </w:r>
      <w:r>
        <w:rPr>
          <w:color w:val="000000"/>
          <w:spacing w:val="1"/>
        </w:rPr>
        <w:t>e</w:t>
      </w:r>
      <w:r>
        <w:rPr>
          <w:color w:val="000000"/>
        </w:rPr>
        <w:t>r</w:t>
      </w:r>
      <w:r>
        <w:rPr>
          <w:color w:val="000000"/>
          <w:spacing w:val="-1"/>
        </w:rPr>
        <w:t>a</w:t>
      </w:r>
      <w:r>
        <w:rPr>
          <w:color w:val="000000"/>
        </w:rPr>
        <w:t>t r</w:t>
      </w:r>
      <w:r>
        <w:rPr>
          <w:color w:val="000000"/>
          <w:spacing w:val="1"/>
        </w:rPr>
        <w:t>e</w:t>
      </w:r>
      <w:r>
        <w:rPr>
          <w:color w:val="000000"/>
          <w:spacing w:val="-1"/>
        </w:rPr>
        <w:t>z</w:t>
      </w:r>
      <w:r>
        <w:rPr>
          <w:color w:val="000000"/>
        </w:rPr>
        <w:t>i</w:t>
      </w:r>
      <w:r>
        <w:rPr>
          <w:color w:val="000000"/>
          <w:spacing w:val="1"/>
        </w:rPr>
        <w:t>s</w:t>
      </w:r>
      <w:r>
        <w:rPr>
          <w:color w:val="000000"/>
          <w:spacing w:val="-1"/>
        </w:rPr>
        <w:t>t</w:t>
      </w:r>
      <w:r>
        <w:rPr>
          <w:color w:val="000000"/>
          <w:spacing w:val="1"/>
        </w:rPr>
        <w:t>e</w:t>
      </w:r>
      <w:r>
        <w:rPr>
          <w:color w:val="000000"/>
        </w:rPr>
        <w:t>nță</w:t>
      </w:r>
      <w:r>
        <w:rPr>
          <w:color w:val="000000"/>
          <w:spacing w:val="-2"/>
        </w:rPr>
        <w:t xml:space="preserve"> </w:t>
      </w:r>
      <w:r>
        <w:rPr>
          <w:color w:val="000000"/>
        </w:rPr>
        <w:t>la schimb</w:t>
      </w:r>
      <w:r>
        <w:rPr>
          <w:color w:val="000000"/>
          <w:spacing w:val="-1"/>
        </w:rPr>
        <w:t>a</w:t>
      </w:r>
      <w:r>
        <w:rPr>
          <w:color w:val="000000"/>
        </w:rPr>
        <w:t>r</w:t>
      </w:r>
      <w:r>
        <w:rPr>
          <w:color w:val="000000"/>
          <w:spacing w:val="3"/>
        </w:rPr>
        <w:t>e</w:t>
      </w:r>
      <w:r>
        <w:rPr>
          <w:color w:val="000000"/>
        </w:rPr>
        <w:t>.</w:t>
      </w:r>
    </w:p>
    <w:p w:rsidR="00E26F73" w:rsidRDefault="00E26F73" w:rsidP="00E26F73">
      <w:pPr>
        <w:widowControl w:val="0"/>
        <w:autoSpaceDE w:val="0"/>
        <w:autoSpaceDN w:val="0"/>
        <w:adjustRightInd w:val="0"/>
        <w:ind w:firstLine="720"/>
        <w:jc w:val="both"/>
        <w:rPr>
          <w:color w:val="000000"/>
        </w:rPr>
      </w:pPr>
      <w:r>
        <w:rPr>
          <w:color w:val="000000"/>
        </w:rPr>
        <w:t>Programul de cercetare doctorală a</w:t>
      </w:r>
      <w:r>
        <w:rPr>
          <w:color w:val="000000"/>
          <w:spacing w:val="2"/>
        </w:rPr>
        <w:t xml:space="preserve"> </w:t>
      </w:r>
      <w:r>
        <w:rPr>
          <w:color w:val="000000"/>
          <w:spacing w:val="1"/>
        </w:rPr>
        <w:t xml:space="preserve">dus la </w:t>
      </w:r>
      <w:r>
        <w:rPr>
          <w:color w:val="000000"/>
        </w:rPr>
        <w:t>colectarea de informații relevante din liter</w:t>
      </w:r>
      <w:r>
        <w:rPr>
          <w:color w:val="000000"/>
          <w:spacing w:val="-1"/>
        </w:rPr>
        <w:t>at</w:t>
      </w:r>
      <w:r>
        <w:rPr>
          <w:color w:val="000000"/>
        </w:rPr>
        <w:t>ura</w:t>
      </w:r>
      <w:r>
        <w:rPr>
          <w:color w:val="000000"/>
          <w:spacing w:val="2"/>
        </w:rPr>
        <w:t xml:space="preserve"> </w:t>
      </w:r>
      <w:r>
        <w:rPr>
          <w:color w:val="000000"/>
        </w:rPr>
        <w:t>de</w:t>
      </w:r>
      <w:r>
        <w:rPr>
          <w:color w:val="000000"/>
          <w:spacing w:val="2"/>
        </w:rPr>
        <w:t xml:space="preserve"> </w:t>
      </w:r>
      <w:r>
        <w:rPr>
          <w:color w:val="000000"/>
          <w:spacing w:val="1"/>
        </w:rPr>
        <w:t>s</w:t>
      </w:r>
      <w:r>
        <w:rPr>
          <w:color w:val="000000"/>
        </w:rPr>
        <w:t>pec</w:t>
      </w:r>
      <w:r>
        <w:rPr>
          <w:color w:val="000000"/>
          <w:spacing w:val="-2"/>
        </w:rPr>
        <w:t>i</w:t>
      </w:r>
      <w:r>
        <w:rPr>
          <w:color w:val="000000"/>
          <w:spacing w:val="-1"/>
        </w:rPr>
        <w:t>a</w:t>
      </w:r>
      <w:r>
        <w:rPr>
          <w:color w:val="000000"/>
        </w:rPr>
        <w:t>lita</w:t>
      </w:r>
      <w:r>
        <w:rPr>
          <w:color w:val="000000"/>
          <w:spacing w:val="-1"/>
        </w:rPr>
        <w:t>t</w:t>
      </w:r>
      <w:r>
        <w:rPr>
          <w:color w:val="000000"/>
        </w:rPr>
        <w:t>e,</w:t>
      </w:r>
      <w:r>
        <w:rPr>
          <w:color w:val="000000"/>
          <w:spacing w:val="2"/>
        </w:rPr>
        <w:t xml:space="preserve"> </w:t>
      </w:r>
      <w:r>
        <w:rPr>
          <w:color w:val="000000"/>
        </w:rPr>
        <w:t>prin</w:t>
      </w:r>
      <w:r>
        <w:rPr>
          <w:color w:val="000000"/>
          <w:spacing w:val="2"/>
        </w:rPr>
        <w:t xml:space="preserve"> </w:t>
      </w:r>
      <w:r>
        <w:rPr>
          <w:color w:val="000000"/>
        </w:rPr>
        <w:t>c</w:t>
      </w:r>
      <w:r>
        <w:rPr>
          <w:color w:val="000000"/>
          <w:spacing w:val="-1"/>
        </w:rPr>
        <w:t>a</w:t>
      </w:r>
      <w:r>
        <w:rPr>
          <w:color w:val="000000"/>
        </w:rPr>
        <w:t>re</w:t>
      </w:r>
      <w:r>
        <w:rPr>
          <w:color w:val="000000"/>
          <w:spacing w:val="2"/>
        </w:rPr>
        <w:t xml:space="preserve"> </w:t>
      </w:r>
      <w:r>
        <w:rPr>
          <w:color w:val="000000"/>
          <w:spacing w:val="1"/>
        </w:rPr>
        <w:t>s</w:t>
      </w:r>
      <w:r>
        <w:rPr>
          <w:color w:val="000000"/>
        </w:rPr>
        <w:t xml:space="preserve">ă se poată </w:t>
      </w:r>
      <w:r>
        <w:rPr>
          <w:color w:val="000000"/>
          <w:spacing w:val="-2"/>
        </w:rPr>
        <w:t>i</w:t>
      </w:r>
      <w:r>
        <w:rPr>
          <w:color w:val="000000"/>
        </w:rPr>
        <w:t>dentific</w:t>
      </w:r>
      <w:r>
        <w:rPr>
          <w:color w:val="000000"/>
          <w:spacing w:val="-1"/>
        </w:rPr>
        <w:t>a și selecta</w:t>
      </w:r>
      <w:r>
        <w:rPr>
          <w:color w:val="000000"/>
        </w:rPr>
        <w:t xml:space="preserve"> pu</w:t>
      </w:r>
      <w:r>
        <w:rPr>
          <w:color w:val="000000"/>
          <w:spacing w:val="-1"/>
        </w:rPr>
        <w:t>b</w:t>
      </w:r>
      <w:r>
        <w:rPr>
          <w:color w:val="000000"/>
        </w:rPr>
        <w:t>lic</w:t>
      </w:r>
      <w:r>
        <w:rPr>
          <w:color w:val="000000"/>
          <w:spacing w:val="-1"/>
        </w:rPr>
        <w:t>aț</w:t>
      </w:r>
      <w:r>
        <w:rPr>
          <w:color w:val="000000"/>
        </w:rPr>
        <w:t>iile semnificative</w:t>
      </w:r>
      <w:r>
        <w:rPr>
          <w:color w:val="000000"/>
          <w:spacing w:val="2"/>
        </w:rPr>
        <w:t xml:space="preserve"> </w:t>
      </w:r>
      <w:r>
        <w:rPr>
          <w:color w:val="000000"/>
        </w:rPr>
        <w:t>r</w:t>
      </w:r>
      <w:r>
        <w:rPr>
          <w:color w:val="000000"/>
          <w:spacing w:val="1"/>
        </w:rPr>
        <w:t>e</w:t>
      </w:r>
      <w:r>
        <w:rPr>
          <w:color w:val="000000"/>
        </w:rPr>
        <w:t>f</w:t>
      </w:r>
      <w:r>
        <w:rPr>
          <w:color w:val="000000"/>
          <w:spacing w:val="1"/>
        </w:rPr>
        <w:t>e</w:t>
      </w:r>
      <w:r>
        <w:rPr>
          <w:color w:val="000000"/>
        </w:rPr>
        <w:t>rit</w:t>
      </w:r>
      <w:r>
        <w:rPr>
          <w:color w:val="000000"/>
          <w:spacing w:val="-1"/>
        </w:rPr>
        <w:t>oa</w:t>
      </w:r>
      <w:r>
        <w:rPr>
          <w:color w:val="000000"/>
        </w:rPr>
        <w:t>re</w:t>
      </w:r>
      <w:r>
        <w:rPr>
          <w:color w:val="000000"/>
          <w:spacing w:val="2"/>
        </w:rPr>
        <w:t xml:space="preserve"> </w:t>
      </w:r>
      <w:r>
        <w:rPr>
          <w:color w:val="000000"/>
        </w:rPr>
        <w:t>la pr</w:t>
      </w:r>
      <w:r>
        <w:rPr>
          <w:color w:val="000000"/>
          <w:spacing w:val="-1"/>
        </w:rPr>
        <w:t>o</w:t>
      </w:r>
      <w:r>
        <w:rPr>
          <w:color w:val="000000"/>
        </w:rPr>
        <w:t>ce</w:t>
      </w:r>
      <w:r>
        <w:rPr>
          <w:color w:val="000000"/>
          <w:spacing w:val="1"/>
        </w:rPr>
        <w:t>s</w:t>
      </w:r>
      <w:r>
        <w:rPr>
          <w:color w:val="000000"/>
        </w:rPr>
        <w:t>ul</w:t>
      </w:r>
      <w:r>
        <w:rPr>
          <w:color w:val="000000"/>
          <w:spacing w:val="2"/>
        </w:rPr>
        <w:t xml:space="preserve"> </w:t>
      </w:r>
      <w:r>
        <w:rPr>
          <w:color w:val="000000"/>
        </w:rPr>
        <w:t>de</w:t>
      </w:r>
      <w:r>
        <w:rPr>
          <w:color w:val="000000"/>
          <w:spacing w:val="1"/>
        </w:rPr>
        <w:t xml:space="preserve"> </w:t>
      </w:r>
      <w:r>
        <w:rPr>
          <w:color w:val="000000"/>
        </w:rPr>
        <w:t>r</w:t>
      </w:r>
      <w:r>
        <w:rPr>
          <w:color w:val="000000"/>
          <w:spacing w:val="1"/>
        </w:rPr>
        <w:t>e</w:t>
      </w:r>
      <w:r>
        <w:rPr>
          <w:color w:val="000000"/>
        </w:rPr>
        <w:t xml:space="preserve">formă a </w:t>
      </w:r>
      <w:r>
        <w:rPr>
          <w:color w:val="000000"/>
          <w:spacing w:val="1"/>
        </w:rPr>
        <w:t>s</w:t>
      </w:r>
      <w:r>
        <w:rPr>
          <w:color w:val="000000"/>
        </w:rPr>
        <w:t>pi</w:t>
      </w:r>
      <w:r>
        <w:rPr>
          <w:color w:val="000000"/>
          <w:spacing w:val="-1"/>
        </w:rPr>
        <w:t>ta</w:t>
      </w:r>
      <w:r>
        <w:rPr>
          <w:color w:val="000000"/>
        </w:rPr>
        <w:t>l</w:t>
      </w:r>
      <w:r>
        <w:rPr>
          <w:color w:val="000000"/>
          <w:spacing w:val="1"/>
        </w:rPr>
        <w:t>e</w:t>
      </w:r>
      <w:r>
        <w:rPr>
          <w:color w:val="000000"/>
        </w:rPr>
        <w:t>lor</w:t>
      </w:r>
      <w:r>
        <w:rPr>
          <w:color w:val="000000"/>
          <w:spacing w:val="1"/>
        </w:rPr>
        <w:t xml:space="preserve"> </w:t>
      </w:r>
      <w:r>
        <w:rPr>
          <w:color w:val="000000"/>
        </w:rPr>
        <w:t>pu</w:t>
      </w:r>
      <w:r>
        <w:rPr>
          <w:color w:val="000000"/>
          <w:spacing w:val="-1"/>
        </w:rPr>
        <w:t>b</w:t>
      </w:r>
      <w:r>
        <w:rPr>
          <w:color w:val="000000"/>
        </w:rPr>
        <w:t>lice</w:t>
      </w:r>
      <w:r>
        <w:rPr>
          <w:color w:val="000000"/>
          <w:spacing w:val="2"/>
        </w:rPr>
        <w:t xml:space="preserve"> </w:t>
      </w:r>
      <w:r>
        <w:rPr>
          <w:color w:val="000000"/>
        </w:rPr>
        <w:t>în</w:t>
      </w:r>
      <w:r>
        <w:rPr>
          <w:color w:val="000000"/>
          <w:spacing w:val="2"/>
        </w:rPr>
        <w:t xml:space="preserve"> </w:t>
      </w:r>
      <w:r>
        <w:rPr>
          <w:color w:val="000000"/>
          <w:spacing w:val="-1"/>
        </w:rPr>
        <w:t>ță</w:t>
      </w:r>
      <w:r>
        <w:rPr>
          <w:color w:val="000000"/>
        </w:rPr>
        <w:t>rile</w:t>
      </w:r>
      <w:r>
        <w:rPr>
          <w:color w:val="000000"/>
          <w:spacing w:val="2"/>
        </w:rPr>
        <w:t xml:space="preserve"> </w:t>
      </w:r>
      <w:r>
        <w:rPr>
          <w:color w:val="000000"/>
        </w:rPr>
        <w:t>din</w:t>
      </w:r>
      <w:r>
        <w:rPr>
          <w:color w:val="000000"/>
          <w:spacing w:val="1"/>
        </w:rPr>
        <w:t xml:space="preserve"> s</w:t>
      </w:r>
      <w:r>
        <w:rPr>
          <w:color w:val="000000"/>
        </w:rPr>
        <w:t>p</w:t>
      </w:r>
      <w:r>
        <w:rPr>
          <w:color w:val="000000"/>
          <w:spacing w:val="-2"/>
        </w:rPr>
        <w:t>a</w:t>
      </w:r>
      <w:r>
        <w:rPr>
          <w:color w:val="000000"/>
          <w:spacing w:val="-1"/>
        </w:rPr>
        <w:t>ț</w:t>
      </w:r>
      <w:r>
        <w:rPr>
          <w:color w:val="000000"/>
        </w:rPr>
        <w:t xml:space="preserve">iul </w:t>
      </w:r>
      <w:r>
        <w:rPr>
          <w:color w:val="000000"/>
          <w:spacing w:val="1"/>
        </w:rPr>
        <w:t>e</w:t>
      </w:r>
      <w:r>
        <w:rPr>
          <w:color w:val="000000"/>
        </w:rPr>
        <w:t>uro</w:t>
      </w:r>
      <w:r>
        <w:rPr>
          <w:color w:val="000000"/>
          <w:spacing w:val="-1"/>
        </w:rPr>
        <w:t>p</w:t>
      </w:r>
      <w:r>
        <w:rPr>
          <w:color w:val="000000"/>
          <w:spacing w:val="1"/>
        </w:rPr>
        <w:t>e</w:t>
      </w:r>
      <w:r>
        <w:rPr>
          <w:color w:val="000000"/>
          <w:spacing w:val="-1"/>
        </w:rPr>
        <w:t>a</w:t>
      </w:r>
      <w:r>
        <w:rPr>
          <w:color w:val="000000"/>
        </w:rPr>
        <w:t>n.</w:t>
      </w:r>
      <w:r>
        <w:rPr>
          <w:color w:val="000000"/>
          <w:spacing w:val="2"/>
        </w:rPr>
        <w:t xml:space="preserve"> </w:t>
      </w:r>
      <w:r>
        <w:rPr>
          <w:color w:val="000000"/>
        </w:rPr>
        <w:t>Pentru</w:t>
      </w:r>
      <w:r>
        <w:rPr>
          <w:color w:val="000000"/>
          <w:spacing w:val="2"/>
        </w:rPr>
        <w:t xml:space="preserve"> </w:t>
      </w:r>
      <w:r>
        <w:rPr>
          <w:color w:val="000000"/>
        </w:rPr>
        <w:t>a</w:t>
      </w:r>
      <w:r>
        <w:rPr>
          <w:color w:val="000000"/>
          <w:spacing w:val="1"/>
        </w:rPr>
        <w:t xml:space="preserve"> </w:t>
      </w:r>
      <w:r>
        <w:rPr>
          <w:color w:val="000000"/>
          <w:spacing w:val="-2"/>
        </w:rPr>
        <w:t>i</w:t>
      </w:r>
      <w:r>
        <w:rPr>
          <w:color w:val="000000"/>
        </w:rPr>
        <w:t>dentifica</w:t>
      </w:r>
      <w:r>
        <w:rPr>
          <w:color w:val="000000"/>
          <w:spacing w:val="1"/>
        </w:rPr>
        <w:t xml:space="preserve"> </w:t>
      </w:r>
      <w:r>
        <w:rPr>
          <w:color w:val="000000"/>
          <w:spacing w:val="-1"/>
        </w:rPr>
        <w:t>a</w:t>
      </w:r>
      <w:r>
        <w:rPr>
          <w:color w:val="000000"/>
        </w:rPr>
        <w:t>r</w:t>
      </w:r>
      <w:r>
        <w:rPr>
          <w:color w:val="000000"/>
          <w:spacing w:val="-1"/>
        </w:rPr>
        <w:t>t</w:t>
      </w:r>
      <w:r>
        <w:rPr>
          <w:color w:val="000000"/>
        </w:rPr>
        <w:t>ic</w:t>
      </w:r>
      <w:r>
        <w:rPr>
          <w:color w:val="000000"/>
          <w:spacing w:val="-1"/>
        </w:rPr>
        <w:t>o</w:t>
      </w:r>
      <w:r>
        <w:rPr>
          <w:color w:val="000000"/>
        </w:rPr>
        <w:t>l</w:t>
      </w:r>
      <w:r>
        <w:rPr>
          <w:color w:val="000000"/>
          <w:spacing w:val="1"/>
        </w:rPr>
        <w:t>e</w:t>
      </w:r>
      <w:r>
        <w:rPr>
          <w:color w:val="000000"/>
        </w:rPr>
        <w:t>le</w:t>
      </w:r>
      <w:r>
        <w:rPr>
          <w:color w:val="000000"/>
          <w:spacing w:val="3"/>
        </w:rPr>
        <w:t xml:space="preserve"> </w:t>
      </w:r>
      <w:r>
        <w:rPr>
          <w:color w:val="000000"/>
        </w:rPr>
        <w:t>pu</w:t>
      </w:r>
      <w:r>
        <w:rPr>
          <w:color w:val="000000"/>
          <w:spacing w:val="-1"/>
        </w:rPr>
        <w:t>b</w:t>
      </w:r>
      <w:r>
        <w:rPr>
          <w:color w:val="000000"/>
        </w:rPr>
        <w:t>lic</w:t>
      </w:r>
      <w:r>
        <w:rPr>
          <w:color w:val="000000"/>
          <w:spacing w:val="-1"/>
        </w:rPr>
        <w:t>at</w:t>
      </w:r>
      <w:r>
        <w:rPr>
          <w:color w:val="000000"/>
        </w:rPr>
        <w:t>e</w:t>
      </w:r>
      <w:r>
        <w:rPr>
          <w:color w:val="000000"/>
          <w:spacing w:val="2"/>
        </w:rPr>
        <w:t xml:space="preserve"> </w:t>
      </w:r>
      <w:r>
        <w:rPr>
          <w:color w:val="000000"/>
        </w:rPr>
        <w:t>în</w:t>
      </w:r>
      <w:r>
        <w:rPr>
          <w:color w:val="000000"/>
          <w:spacing w:val="3"/>
        </w:rPr>
        <w:t xml:space="preserve"> </w:t>
      </w:r>
      <w:r>
        <w:rPr>
          <w:color w:val="000000"/>
        </w:rPr>
        <w:t>reviste</w:t>
      </w:r>
      <w:r>
        <w:rPr>
          <w:color w:val="000000"/>
          <w:spacing w:val="3"/>
        </w:rPr>
        <w:t xml:space="preserve"> </w:t>
      </w:r>
      <w:r>
        <w:rPr>
          <w:color w:val="000000"/>
        </w:rPr>
        <w:t xml:space="preserve">de </w:t>
      </w:r>
      <w:r>
        <w:rPr>
          <w:color w:val="000000"/>
          <w:spacing w:val="1"/>
        </w:rPr>
        <w:t>s</w:t>
      </w:r>
      <w:r>
        <w:rPr>
          <w:color w:val="000000"/>
        </w:rPr>
        <w:t>peci</w:t>
      </w:r>
      <w:r>
        <w:rPr>
          <w:color w:val="000000"/>
          <w:spacing w:val="-1"/>
        </w:rPr>
        <w:t>a</w:t>
      </w:r>
      <w:r>
        <w:rPr>
          <w:color w:val="000000"/>
        </w:rPr>
        <w:t>lit</w:t>
      </w:r>
      <w:r>
        <w:rPr>
          <w:color w:val="000000"/>
          <w:spacing w:val="-2"/>
        </w:rPr>
        <w:t>a</w:t>
      </w:r>
      <w:r>
        <w:rPr>
          <w:color w:val="000000"/>
          <w:spacing w:val="-1"/>
        </w:rPr>
        <w:t>t</w:t>
      </w:r>
      <w:r>
        <w:rPr>
          <w:color w:val="000000"/>
        </w:rPr>
        <w:t>e,</w:t>
      </w:r>
      <w:r>
        <w:rPr>
          <w:color w:val="000000"/>
          <w:spacing w:val="2"/>
        </w:rPr>
        <w:t xml:space="preserve"> </w:t>
      </w:r>
      <w:r>
        <w:rPr>
          <w:color w:val="000000"/>
          <w:spacing w:val="-1"/>
        </w:rPr>
        <w:t>s-a</w:t>
      </w:r>
      <w:r>
        <w:rPr>
          <w:color w:val="000000"/>
        </w:rPr>
        <w:t xml:space="preserve"> </w:t>
      </w:r>
      <w:r>
        <w:rPr>
          <w:color w:val="000000"/>
          <w:spacing w:val="1"/>
        </w:rPr>
        <w:t>e</w:t>
      </w:r>
      <w:r>
        <w:rPr>
          <w:color w:val="000000"/>
        </w:rPr>
        <w:t>f</w:t>
      </w:r>
      <w:r>
        <w:rPr>
          <w:color w:val="000000"/>
          <w:spacing w:val="1"/>
        </w:rPr>
        <w:t>e</w:t>
      </w:r>
      <w:r>
        <w:rPr>
          <w:color w:val="000000"/>
        </w:rPr>
        <w:t>c</w:t>
      </w:r>
      <w:r>
        <w:rPr>
          <w:color w:val="000000"/>
          <w:spacing w:val="-1"/>
        </w:rPr>
        <w:t>t</w:t>
      </w:r>
      <w:r>
        <w:rPr>
          <w:color w:val="000000"/>
        </w:rPr>
        <w:t>u</w:t>
      </w:r>
      <w:r>
        <w:rPr>
          <w:color w:val="000000"/>
          <w:spacing w:val="-1"/>
        </w:rPr>
        <w:t>a</w:t>
      </w:r>
      <w:r>
        <w:rPr>
          <w:color w:val="000000"/>
        </w:rPr>
        <w:t>t o c</w:t>
      </w:r>
      <w:r>
        <w:rPr>
          <w:color w:val="000000"/>
          <w:spacing w:val="-1"/>
        </w:rPr>
        <w:t>ă</w:t>
      </w:r>
      <w:r>
        <w:rPr>
          <w:color w:val="000000"/>
        </w:rPr>
        <w:t>ut</w:t>
      </w:r>
      <w:r>
        <w:rPr>
          <w:color w:val="000000"/>
          <w:spacing w:val="-2"/>
        </w:rPr>
        <w:t>a</w:t>
      </w:r>
      <w:r>
        <w:rPr>
          <w:color w:val="000000"/>
        </w:rPr>
        <w:t>re</w:t>
      </w:r>
      <w:r>
        <w:rPr>
          <w:color w:val="000000"/>
          <w:spacing w:val="2"/>
        </w:rPr>
        <w:t xml:space="preserve"> </w:t>
      </w:r>
      <w:r>
        <w:rPr>
          <w:color w:val="000000"/>
          <w:spacing w:val="1"/>
        </w:rPr>
        <w:t>s</w:t>
      </w:r>
      <w:r>
        <w:rPr>
          <w:color w:val="000000"/>
        </w:rPr>
        <w:t>i</w:t>
      </w:r>
      <w:r>
        <w:rPr>
          <w:color w:val="000000"/>
          <w:spacing w:val="-1"/>
        </w:rPr>
        <w:t>st</w:t>
      </w:r>
      <w:r>
        <w:rPr>
          <w:color w:val="000000"/>
          <w:spacing w:val="1"/>
        </w:rPr>
        <w:t>e</w:t>
      </w:r>
      <w:r>
        <w:rPr>
          <w:color w:val="000000"/>
        </w:rPr>
        <w:t>m</w:t>
      </w:r>
      <w:r>
        <w:rPr>
          <w:color w:val="000000"/>
          <w:spacing w:val="-1"/>
        </w:rPr>
        <w:t>at</w:t>
      </w:r>
      <w:r>
        <w:rPr>
          <w:color w:val="000000"/>
        </w:rPr>
        <w:t>i</w:t>
      </w:r>
      <w:r>
        <w:rPr>
          <w:color w:val="000000"/>
          <w:spacing w:val="2"/>
        </w:rPr>
        <w:t>c</w:t>
      </w:r>
      <w:r>
        <w:rPr>
          <w:color w:val="000000"/>
        </w:rPr>
        <w:t>ă în</w:t>
      </w:r>
      <w:r>
        <w:rPr>
          <w:color w:val="000000"/>
          <w:spacing w:val="2"/>
        </w:rPr>
        <w:t xml:space="preserve"> </w:t>
      </w:r>
      <w:r>
        <w:rPr>
          <w:color w:val="000000"/>
        </w:rPr>
        <w:t>b</w:t>
      </w:r>
      <w:r>
        <w:rPr>
          <w:color w:val="000000"/>
          <w:spacing w:val="-2"/>
        </w:rPr>
        <w:t>a</w:t>
      </w:r>
      <w:r>
        <w:rPr>
          <w:color w:val="000000"/>
          <w:spacing w:val="-1"/>
        </w:rPr>
        <w:t>z</w:t>
      </w:r>
      <w:r>
        <w:rPr>
          <w:color w:val="000000"/>
        </w:rPr>
        <w:t>a de</w:t>
      </w:r>
      <w:r>
        <w:rPr>
          <w:color w:val="000000"/>
          <w:spacing w:val="1"/>
        </w:rPr>
        <w:t xml:space="preserve"> </w:t>
      </w:r>
      <w:r>
        <w:rPr>
          <w:color w:val="000000"/>
        </w:rPr>
        <w:t>d</w:t>
      </w:r>
      <w:r>
        <w:rPr>
          <w:color w:val="000000"/>
          <w:spacing w:val="-2"/>
        </w:rPr>
        <w:t>a</w:t>
      </w:r>
      <w:r>
        <w:rPr>
          <w:color w:val="000000"/>
          <w:spacing w:val="-1"/>
        </w:rPr>
        <w:t>t</w:t>
      </w:r>
      <w:r>
        <w:rPr>
          <w:color w:val="000000"/>
        </w:rPr>
        <w:t>e</w:t>
      </w:r>
      <w:r>
        <w:rPr>
          <w:color w:val="000000"/>
          <w:spacing w:val="2"/>
        </w:rPr>
        <w:t xml:space="preserve"> </w:t>
      </w:r>
      <w:r>
        <w:rPr>
          <w:color w:val="000000"/>
        </w:rPr>
        <w:t>ISI Web</w:t>
      </w:r>
      <w:r>
        <w:rPr>
          <w:color w:val="000000"/>
          <w:spacing w:val="1"/>
        </w:rPr>
        <w:t xml:space="preserve"> </w:t>
      </w:r>
      <w:r>
        <w:rPr>
          <w:color w:val="000000"/>
        </w:rPr>
        <w:t>of</w:t>
      </w:r>
      <w:r>
        <w:rPr>
          <w:color w:val="000000"/>
          <w:spacing w:val="1"/>
        </w:rPr>
        <w:t xml:space="preserve"> </w:t>
      </w:r>
      <w:r>
        <w:rPr>
          <w:color w:val="000000"/>
        </w:rPr>
        <w:t>K</w:t>
      </w:r>
      <w:r>
        <w:rPr>
          <w:color w:val="000000"/>
          <w:spacing w:val="1"/>
        </w:rPr>
        <w:t>n</w:t>
      </w:r>
      <w:r>
        <w:rPr>
          <w:color w:val="000000"/>
          <w:spacing w:val="-3"/>
        </w:rPr>
        <w:t>o</w:t>
      </w:r>
      <w:r>
        <w:rPr>
          <w:color w:val="000000"/>
        </w:rPr>
        <w:t>wled</w:t>
      </w:r>
      <w:r>
        <w:rPr>
          <w:color w:val="000000"/>
          <w:spacing w:val="-1"/>
        </w:rPr>
        <w:t>g</w:t>
      </w:r>
      <w:r>
        <w:rPr>
          <w:color w:val="000000"/>
        </w:rPr>
        <w:t>e</w:t>
      </w:r>
      <w:r>
        <w:rPr>
          <w:color w:val="000000"/>
          <w:spacing w:val="2"/>
        </w:rPr>
        <w:t xml:space="preserve"> </w:t>
      </w:r>
      <w:r>
        <w:rPr>
          <w:color w:val="000000"/>
        </w:rPr>
        <w:t>(Sci</w:t>
      </w:r>
      <w:r>
        <w:rPr>
          <w:color w:val="000000"/>
          <w:spacing w:val="1"/>
        </w:rPr>
        <w:t>e</w:t>
      </w:r>
      <w:r>
        <w:rPr>
          <w:color w:val="000000"/>
        </w:rPr>
        <w:t>nce Ci</w:t>
      </w:r>
      <w:r>
        <w:rPr>
          <w:color w:val="000000"/>
          <w:spacing w:val="-1"/>
        </w:rPr>
        <w:t>tat</w:t>
      </w:r>
      <w:r>
        <w:rPr>
          <w:color w:val="000000"/>
        </w:rPr>
        <w:t>ion</w:t>
      </w:r>
      <w:r>
        <w:rPr>
          <w:color w:val="000000"/>
          <w:spacing w:val="3"/>
        </w:rPr>
        <w:t xml:space="preserve"> </w:t>
      </w:r>
      <w:r>
        <w:rPr>
          <w:color w:val="000000"/>
        </w:rPr>
        <w:t>In</w:t>
      </w:r>
      <w:r>
        <w:rPr>
          <w:color w:val="000000"/>
          <w:spacing w:val="-1"/>
        </w:rPr>
        <w:t>d</w:t>
      </w:r>
      <w:r>
        <w:rPr>
          <w:color w:val="000000"/>
          <w:spacing w:val="1"/>
        </w:rPr>
        <w:t>ex</w:t>
      </w:r>
      <w:r>
        <w:rPr>
          <w:color w:val="000000"/>
        </w:rPr>
        <w:t xml:space="preserve">, </w:t>
      </w:r>
      <w:r>
        <w:rPr>
          <w:color w:val="000000"/>
          <w:spacing w:val="2"/>
        </w:rPr>
        <w:t>S</w:t>
      </w:r>
      <w:r>
        <w:rPr>
          <w:color w:val="000000"/>
        </w:rPr>
        <w:t>o</w:t>
      </w:r>
      <w:r>
        <w:rPr>
          <w:color w:val="000000"/>
          <w:spacing w:val="-1"/>
        </w:rPr>
        <w:t>c</w:t>
      </w:r>
      <w:r>
        <w:rPr>
          <w:color w:val="000000"/>
        </w:rPr>
        <w:t>i</w:t>
      </w:r>
      <w:r>
        <w:rPr>
          <w:color w:val="000000"/>
          <w:spacing w:val="-1"/>
        </w:rPr>
        <w:t>a</w:t>
      </w:r>
      <w:r>
        <w:rPr>
          <w:color w:val="000000"/>
        </w:rPr>
        <w:t>l</w:t>
      </w:r>
      <w:r>
        <w:rPr>
          <w:color w:val="000000"/>
          <w:spacing w:val="4"/>
        </w:rPr>
        <w:t xml:space="preserve"> </w:t>
      </w:r>
      <w:r>
        <w:rPr>
          <w:color w:val="000000"/>
        </w:rPr>
        <w:t>Sci</w:t>
      </w:r>
      <w:r>
        <w:rPr>
          <w:color w:val="000000"/>
          <w:spacing w:val="1"/>
        </w:rPr>
        <w:t>e</w:t>
      </w:r>
      <w:r>
        <w:rPr>
          <w:color w:val="000000"/>
        </w:rPr>
        <w:t>nc</w:t>
      </w:r>
      <w:r>
        <w:rPr>
          <w:color w:val="000000"/>
          <w:spacing w:val="1"/>
        </w:rPr>
        <w:t>e</w:t>
      </w:r>
      <w:r>
        <w:rPr>
          <w:color w:val="000000"/>
        </w:rPr>
        <w:t>s</w:t>
      </w:r>
      <w:r>
        <w:rPr>
          <w:color w:val="000000"/>
          <w:spacing w:val="2"/>
        </w:rPr>
        <w:t xml:space="preserve"> </w:t>
      </w:r>
      <w:r>
        <w:rPr>
          <w:color w:val="000000"/>
        </w:rPr>
        <w:t>Ci</w:t>
      </w:r>
      <w:r>
        <w:rPr>
          <w:color w:val="000000"/>
          <w:spacing w:val="-1"/>
        </w:rPr>
        <w:t>tat</w:t>
      </w:r>
      <w:r>
        <w:rPr>
          <w:color w:val="000000"/>
        </w:rPr>
        <w:t>ion</w:t>
      </w:r>
      <w:r>
        <w:rPr>
          <w:color w:val="000000"/>
          <w:spacing w:val="1"/>
        </w:rPr>
        <w:t xml:space="preserve"> </w:t>
      </w:r>
      <w:r>
        <w:rPr>
          <w:color w:val="000000"/>
        </w:rPr>
        <w:t>In</w:t>
      </w:r>
      <w:r>
        <w:rPr>
          <w:color w:val="000000"/>
          <w:spacing w:val="-1"/>
        </w:rPr>
        <w:t>d</w:t>
      </w:r>
      <w:r>
        <w:rPr>
          <w:color w:val="000000"/>
          <w:spacing w:val="1"/>
        </w:rPr>
        <w:t>ex</w:t>
      </w:r>
      <w:r>
        <w:rPr>
          <w:color w:val="000000"/>
        </w:rPr>
        <w:t>)</w:t>
      </w:r>
      <w:r>
        <w:rPr>
          <w:color w:val="000000"/>
          <w:spacing w:val="4"/>
        </w:rPr>
        <w:t xml:space="preserve"> și </w:t>
      </w:r>
      <w:r>
        <w:rPr>
          <w:color w:val="000000"/>
        </w:rPr>
        <w:t>Go</w:t>
      </w:r>
      <w:r>
        <w:rPr>
          <w:color w:val="000000"/>
          <w:spacing w:val="-1"/>
        </w:rPr>
        <w:t>o</w:t>
      </w:r>
      <w:r>
        <w:rPr>
          <w:color w:val="000000"/>
        </w:rPr>
        <w:t>gle</w:t>
      </w:r>
      <w:r>
        <w:rPr>
          <w:color w:val="000000"/>
          <w:spacing w:val="1"/>
        </w:rPr>
        <w:t xml:space="preserve"> </w:t>
      </w:r>
      <w:r>
        <w:rPr>
          <w:color w:val="000000"/>
        </w:rPr>
        <w:t>Schol</w:t>
      </w:r>
      <w:r>
        <w:rPr>
          <w:color w:val="000000"/>
          <w:spacing w:val="-1"/>
        </w:rPr>
        <w:t>a</w:t>
      </w:r>
      <w:r>
        <w:rPr>
          <w:color w:val="000000"/>
        </w:rPr>
        <w:t>r</w:t>
      </w:r>
      <w:r>
        <w:rPr>
          <w:color w:val="000000"/>
          <w:spacing w:val="3"/>
        </w:rPr>
        <w:t xml:space="preserve"> f</w:t>
      </w:r>
      <w:r>
        <w:rPr>
          <w:color w:val="000000"/>
        </w:rPr>
        <w:t>ol</w:t>
      </w:r>
      <w:r>
        <w:rPr>
          <w:color w:val="000000"/>
          <w:spacing w:val="-1"/>
        </w:rPr>
        <w:t>o</w:t>
      </w:r>
      <w:r>
        <w:rPr>
          <w:color w:val="000000"/>
          <w:spacing w:val="1"/>
        </w:rPr>
        <w:t>s</w:t>
      </w:r>
      <w:r>
        <w:rPr>
          <w:color w:val="000000"/>
        </w:rPr>
        <w:t>ind</w:t>
      </w:r>
      <w:r>
        <w:rPr>
          <w:color w:val="000000"/>
          <w:spacing w:val="1"/>
        </w:rPr>
        <w:t xml:space="preserve"> </w:t>
      </w:r>
      <w:r>
        <w:rPr>
          <w:color w:val="000000"/>
        </w:rPr>
        <w:t>urm</w:t>
      </w:r>
      <w:r>
        <w:rPr>
          <w:color w:val="000000"/>
          <w:spacing w:val="-1"/>
        </w:rPr>
        <w:t>ăt</w:t>
      </w:r>
      <w:r>
        <w:rPr>
          <w:color w:val="000000"/>
        </w:rPr>
        <w:t>or</w:t>
      </w:r>
      <w:r>
        <w:rPr>
          <w:color w:val="000000"/>
          <w:spacing w:val="2"/>
        </w:rPr>
        <w:t>i</w:t>
      </w:r>
      <w:r>
        <w:rPr>
          <w:color w:val="000000"/>
        </w:rPr>
        <w:t xml:space="preserve">i </w:t>
      </w:r>
      <w:r>
        <w:rPr>
          <w:color w:val="000000"/>
          <w:spacing w:val="-1"/>
        </w:rPr>
        <w:t>t</w:t>
      </w:r>
      <w:r>
        <w:rPr>
          <w:color w:val="000000"/>
          <w:spacing w:val="1"/>
        </w:rPr>
        <w:t>e</w:t>
      </w:r>
      <w:r>
        <w:rPr>
          <w:color w:val="000000"/>
        </w:rPr>
        <w:t>rm</w:t>
      </w:r>
      <w:r>
        <w:rPr>
          <w:color w:val="000000"/>
          <w:spacing w:val="1"/>
        </w:rPr>
        <w:t>e</w:t>
      </w:r>
      <w:r>
        <w:rPr>
          <w:color w:val="000000"/>
        </w:rPr>
        <w:t>ni: ’’hospi</w:t>
      </w:r>
      <w:r>
        <w:rPr>
          <w:color w:val="000000"/>
          <w:spacing w:val="-1"/>
        </w:rPr>
        <w:t>ta</w:t>
      </w:r>
      <w:r>
        <w:rPr>
          <w:color w:val="000000"/>
        </w:rPr>
        <w:t>l”,’’r</w:t>
      </w:r>
      <w:r>
        <w:rPr>
          <w:color w:val="000000"/>
          <w:spacing w:val="1"/>
        </w:rPr>
        <w:t>e</w:t>
      </w:r>
      <w:r>
        <w:rPr>
          <w:color w:val="000000"/>
        </w:rPr>
        <w:t>form”,’’</w:t>
      </w:r>
      <w:r>
        <w:rPr>
          <w:color w:val="000000"/>
          <w:spacing w:val="-1"/>
        </w:rPr>
        <w:t>p</w:t>
      </w:r>
      <w:r>
        <w:rPr>
          <w:color w:val="000000"/>
        </w:rPr>
        <w:t>riv</w:t>
      </w:r>
      <w:r>
        <w:rPr>
          <w:color w:val="000000"/>
          <w:spacing w:val="-1"/>
        </w:rPr>
        <w:t>at</w:t>
      </w:r>
      <w:r>
        <w:rPr>
          <w:color w:val="000000"/>
        </w:rPr>
        <w:t>i</w:t>
      </w:r>
      <w:r>
        <w:rPr>
          <w:color w:val="000000"/>
          <w:spacing w:val="1"/>
        </w:rPr>
        <w:t>s</w:t>
      </w:r>
      <w:r>
        <w:rPr>
          <w:color w:val="000000"/>
          <w:spacing w:val="-1"/>
        </w:rPr>
        <w:t>at</w:t>
      </w:r>
      <w:r>
        <w:rPr>
          <w:color w:val="000000"/>
        </w:rPr>
        <w:t>i</w:t>
      </w:r>
      <w:r>
        <w:rPr>
          <w:color w:val="000000"/>
          <w:spacing w:val="2"/>
        </w:rPr>
        <w:t>o</w:t>
      </w:r>
      <w:r>
        <w:rPr>
          <w:color w:val="000000"/>
        </w:rPr>
        <w:t>n”,</w:t>
      </w:r>
      <w:r>
        <w:rPr>
          <w:color w:val="000000"/>
          <w:spacing w:val="-1"/>
        </w:rPr>
        <w:t>’</w:t>
      </w:r>
      <w:r>
        <w:rPr>
          <w:color w:val="000000"/>
        </w:rPr>
        <w:t>r</w:t>
      </w:r>
      <w:r>
        <w:rPr>
          <w:color w:val="000000"/>
          <w:spacing w:val="1"/>
        </w:rPr>
        <w:t>es</w:t>
      </w:r>
      <w:r>
        <w:rPr>
          <w:color w:val="000000"/>
          <w:spacing w:val="-1"/>
        </w:rPr>
        <w:t>t</w:t>
      </w:r>
      <w:r>
        <w:rPr>
          <w:color w:val="000000"/>
        </w:rPr>
        <w:t>ruc</w:t>
      </w:r>
      <w:r>
        <w:rPr>
          <w:color w:val="000000"/>
          <w:spacing w:val="-1"/>
        </w:rPr>
        <w:t>t</w:t>
      </w:r>
      <w:r>
        <w:rPr>
          <w:color w:val="000000"/>
        </w:rPr>
        <w:t>”, ‚’’</w:t>
      </w:r>
      <w:r>
        <w:rPr>
          <w:color w:val="000000"/>
          <w:spacing w:val="-1"/>
        </w:rPr>
        <w:t>p</w:t>
      </w:r>
      <w:r>
        <w:rPr>
          <w:color w:val="000000"/>
        </w:rPr>
        <w:t>ubli</w:t>
      </w:r>
      <w:r>
        <w:rPr>
          <w:color w:val="000000"/>
          <w:spacing w:val="2"/>
        </w:rPr>
        <w:t>c</w:t>
      </w:r>
      <w:r>
        <w:rPr>
          <w:color w:val="000000"/>
        </w:rPr>
        <w:t xml:space="preserve">”, </w:t>
      </w:r>
      <w:r>
        <w:rPr>
          <w:color w:val="000000"/>
          <w:spacing w:val="-1"/>
        </w:rPr>
        <w:t>"</w:t>
      </w:r>
      <w:r>
        <w:rPr>
          <w:color w:val="000000"/>
          <w:spacing w:val="1"/>
        </w:rPr>
        <w:t>e</w:t>
      </w:r>
      <w:r>
        <w:rPr>
          <w:color w:val="000000"/>
        </w:rPr>
        <w:t>f</w:t>
      </w:r>
      <w:r>
        <w:rPr>
          <w:color w:val="000000"/>
          <w:spacing w:val="1"/>
        </w:rPr>
        <w:t>f</w:t>
      </w:r>
      <w:r>
        <w:rPr>
          <w:color w:val="000000"/>
        </w:rPr>
        <w:t>ici</w:t>
      </w:r>
      <w:r>
        <w:rPr>
          <w:color w:val="000000"/>
          <w:spacing w:val="1"/>
        </w:rPr>
        <w:t>e</w:t>
      </w:r>
      <w:r>
        <w:rPr>
          <w:color w:val="000000"/>
        </w:rPr>
        <w:t>nt"etc.</w:t>
      </w:r>
    </w:p>
    <w:p w:rsidR="00E26F73" w:rsidRDefault="00E26F73" w:rsidP="00E26F73">
      <w:pPr>
        <w:widowControl w:val="0"/>
        <w:autoSpaceDE w:val="0"/>
        <w:autoSpaceDN w:val="0"/>
        <w:adjustRightInd w:val="0"/>
        <w:ind w:firstLine="720"/>
        <w:jc w:val="both"/>
        <w:rPr>
          <w:b/>
          <w:color w:val="000000"/>
        </w:rPr>
      </w:pPr>
      <w:r>
        <w:rPr>
          <w:color w:val="000000"/>
        </w:rPr>
        <w:t xml:space="preserve">În </w:t>
      </w:r>
      <w:r>
        <w:rPr>
          <w:b/>
          <w:color w:val="000000"/>
        </w:rPr>
        <w:t>Capitolul 5 - Definirea conceptului de risc și management al riscului,</w:t>
      </w:r>
      <w:r>
        <w:rPr>
          <w:color w:val="000000"/>
        </w:rPr>
        <w:t xml:space="preserve"> după detalierea din capitolele anterioare a cadrului general al funcționării sistemelor sanitare din diferite țări, se intră mai profund pe traseul tezei de doctorat, </w:t>
      </w:r>
      <w:r>
        <w:t>prin prezentarea elementelor specifice, a naturii riscului şi a incertitudinii, prin c</w:t>
      </w:r>
      <w:r>
        <w:rPr>
          <w:bCs/>
        </w:rPr>
        <w:t>lasificarea riscului, d</w:t>
      </w:r>
      <w:r>
        <w:rPr>
          <w:iCs/>
        </w:rPr>
        <w:t>efinirea pragului de risc</w:t>
      </w:r>
      <w:r>
        <w:rPr>
          <w:iCs/>
          <w:color w:val="000000"/>
        </w:rPr>
        <w:t xml:space="preserve"> acceptabil și </w:t>
      </w:r>
      <w:r>
        <w:rPr>
          <w:color w:val="000000"/>
        </w:rPr>
        <w:t>managementul riscului proiectelor.</w:t>
      </w:r>
    </w:p>
    <w:p w:rsidR="00E26F73" w:rsidRDefault="00E26F73" w:rsidP="00E26F73">
      <w:pPr>
        <w:ind w:firstLine="720"/>
        <w:jc w:val="both"/>
        <w:rPr>
          <w:color w:val="333333"/>
        </w:rPr>
      </w:pPr>
      <w:r>
        <w:t>Într-o evaluare mai profundă se constată o ,,implicare” determinantă a factorului uman în cota de risc a activităților, în toate activitățile prestate.</w:t>
      </w:r>
      <w:r>
        <w:rPr>
          <w:color w:val="333333"/>
        </w:rPr>
        <w:t xml:space="preserve"> Numărul erorilor produse este determinat de „fiabilitatea” factorului uman, subiect ce rămâne larg discutat de către specialiști și încă imposibil de previzionat cu suficientă precizie. Fiabilitatea factorului uman depinde chiar și pentru același individ și aceeași activitate, de un număr ridicat de factori care nu întotdeauna pot fi modelați veridic. Cercetările efectuate în acest domeniu pun în evidență  că rata greșelilor umane crește semnificativ, proporțional cu creșterea complexității tehnice a sistemului din care face parte, cât și a complexității sarcinii pe care acesta o are de îndeplinit.</w:t>
      </w:r>
    </w:p>
    <w:p w:rsidR="00E26F73" w:rsidRDefault="00E26F73" w:rsidP="00E26F73">
      <w:pPr>
        <w:widowControl w:val="0"/>
        <w:autoSpaceDE w:val="0"/>
        <w:autoSpaceDN w:val="0"/>
        <w:adjustRightInd w:val="0"/>
        <w:ind w:firstLine="720"/>
        <w:jc w:val="both"/>
      </w:pPr>
      <w:r>
        <w:t>Problema stabilirii nivelului de acceptabilitate a riscului devine extrem de complexă, dobândind dimensiuni etice și morale deosebite atunci când consecințele sunt de natură socială. În realitate, riscul acceptabil nu este altceva decât o convenție a factorilor de decizie socio-politico-economici, nivelurile de risc stabilindu-se pe baza anumitor criterii în care trebuie stabilită prevalența acestora, respectiv umane, sociale, politice, economice, diplomatice, imagologice etc.</w:t>
      </w:r>
    </w:p>
    <w:p w:rsidR="00E26F73" w:rsidRDefault="00E26F73" w:rsidP="00E26F73">
      <w:pPr>
        <w:widowControl w:val="0"/>
        <w:autoSpaceDE w:val="0"/>
        <w:autoSpaceDN w:val="0"/>
        <w:adjustRightInd w:val="0"/>
        <w:ind w:firstLine="720"/>
        <w:jc w:val="both"/>
        <w:rPr>
          <w:color w:val="000000"/>
        </w:rPr>
      </w:pPr>
      <w:r>
        <w:rPr>
          <w:color w:val="000000"/>
          <w:lang w:eastAsia="ro-RO"/>
        </w:rPr>
        <w:t>Tot mai multe organizaţii acordă atenţie conceptelor și tehnicilor, instrumentelor și metodelor ştiinţifice de management al proiectului. După anii 90 se remarcă o creştere a eforturilor de definire a sistemului teoretic al managementului proiectelor şi  exprimarea sub formă de cărţi, ghiduri, studii, standard</w:t>
      </w:r>
      <w:r>
        <w:t xml:space="preserve">. </w:t>
      </w:r>
      <w:r>
        <w:rPr>
          <w:lang w:eastAsia="ro-RO"/>
        </w:rPr>
        <w:t>Sintetic, sunt definite reguli/prinicpii care concură la ținerea sub control a problemelor de management al riscului, în etapele de elaborare, abordare și derulare a proiectelor.</w:t>
      </w:r>
    </w:p>
    <w:p w:rsidR="00E26F73" w:rsidRDefault="00E26F73" w:rsidP="00E26F73">
      <w:pPr>
        <w:pStyle w:val="Heading2"/>
        <w:spacing w:before="0" w:after="0"/>
        <w:ind w:firstLine="720"/>
        <w:jc w:val="both"/>
        <w:rPr>
          <w:rFonts w:ascii="Times New Roman" w:hAnsi="Times New Roman"/>
          <w:b w:val="0"/>
          <w:i w:val="0"/>
          <w:color w:val="000000"/>
          <w:sz w:val="24"/>
          <w:szCs w:val="24"/>
          <w:lang w:val="en-AU"/>
        </w:rPr>
      </w:pPr>
      <w:r>
        <w:rPr>
          <w:rFonts w:ascii="Times New Roman" w:hAnsi="Times New Roman"/>
          <w:i w:val="0"/>
          <w:color w:val="000000"/>
          <w:sz w:val="24"/>
          <w:szCs w:val="24"/>
        </w:rPr>
        <w:lastRenderedPageBreak/>
        <w:t>Capitolul 6 - Riscuri specifice sistemului sanitar din România,</w:t>
      </w:r>
      <w:r>
        <w:rPr>
          <w:rFonts w:ascii="Times New Roman" w:hAnsi="Times New Roman"/>
          <w:b w:val="0"/>
          <w:i w:val="0"/>
          <w:color w:val="000000"/>
          <w:sz w:val="24"/>
          <w:szCs w:val="24"/>
        </w:rPr>
        <w:t xml:space="preserve"> tratează detaliat aspectul privind riscurile asociate activităților, respectiv </w:t>
      </w:r>
      <w:proofErr w:type="spellStart"/>
      <w:r>
        <w:rPr>
          <w:rFonts w:ascii="Times New Roman" w:hAnsi="Times New Roman"/>
          <w:b w:val="0"/>
          <w:i w:val="0"/>
          <w:color w:val="000000"/>
          <w:sz w:val="24"/>
          <w:szCs w:val="24"/>
          <w:lang w:val="en-AU"/>
        </w:rPr>
        <w:t>abordarea</w:t>
      </w:r>
      <w:proofErr w:type="spellEnd"/>
      <w:r>
        <w:rPr>
          <w:rFonts w:ascii="Times New Roman" w:hAnsi="Times New Roman"/>
          <w:b w:val="0"/>
          <w:i w:val="0"/>
          <w:color w:val="000000"/>
          <w:sz w:val="24"/>
          <w:szCs w:val="24"/>
          <w:lang w:val="en-AU"/>
        </w:rPr>
        <w:t xml:space="preserve"> </w:t>
      </w:r>
      <w:proofErr w:type="spellStart"/>
      <w:r>
        <w:rPr>
          <w:rFonts w:ascii="Times New Roman" w:hAnsi="Times New Roman"/>
          <w:b w:val="0"/>
          <w:i w:val="0"/>
          <w:color w:val="000000"/>
          <w:sz w:val="24"/>
          <w:szCs w:val="24"/>
          <w:lang w:val="en-AU"/>
        </w:rPr>
        <w:t>prin</w:t>
      </w:r>
      <w:proofErr w:type="spellEnd"/>
      <w:r>
        <w:rPr>
          <w:rFonts w:ascii="Times New Roman" w:hAnsi="Times New Roman"/>
          <w:b w:val="0"/>
          <w:i w:val="0"/>
          <w:color w:val="000000"/>
          <w:sz w:val="24"/>
          <w:szCs w:val="24"/>
          <w:lang w:val="en-AU"/>
        </w:rPr>
        <w:t xml:space="preserve"> </w:t>
      </w:r>
      <w:proofErr w:type="spellStart"/>
      <w:r>
        <w:rPr>
          <w:rFonts w:ascii="Times New Roman" w:hAnsi="Times New Roman"/>
          <w:b w:val="0"/>
          <w:i w:val="0"/>
          <w:color w:val="000000"/>
          <w:sz w:val="24"/>
          <w:szCs w:val="24"/>
          <w:lang w:val="en-AU"/>
        </w:rPr>
        <w:t>ingineria</w:t>
      </w:r>
      <w:proofErr w:type="spellEnd"/>
      <w:r>
        <w:rPr>
          <w:rFonts w:ascii="Times New Roman" w:hAnsi="Times New Roman"/>
          <w:b w:val="0"/>
          <w:i w:val="0"/>
          <w:color w:val="000000"/>
          <w:sz w:val="24"/>
          <w:szCs w:val="24"/>
          <w:lang w:val="en-AU"/>
        </w:rPr>
        <w:t xml:space="preserve"> </w:t>
      </w:r>
      <w:proofErr w:type="spellStart"/>
      <w:r>
        <w:rPr>
          <w:rFonts w:ascii="Times New Roman" w:hAnsi="Times New Roman"/>
          <w:b w:val="0"/>
          <w:i w:val="0"/>
          <w:color w:val="000000"/>
          <w:sz w:val="24"/>
          <w:szCs w:val="24"/>
          <w:lang w:val="en-AU"/>
        </w:rPr>
        <w:t>riscului</w:t>
      </w:r>
      <w:proofErr w:type="spellEnd"/>
      <w:r>
        <w:rPr>
          <w:rFonts w:ascii="Times New Roman" w:hAnsi="Times New Roman"/>
          <w:b w:val="0"/>
          <w:i w:val="0"/>
          <w:color w:val="000000"/>
          <w:sz w:val="24"/>
          <w:szCs w:val="24"/>
          <w:lang w:val="en-AU"/>
        </w:rPr>
        <w:t xml:space="preserve"> </w:t>
      </w:r>
      <w:proofErr w:type="spellStart"/>
      <w:r>
        <w:rPr>
          <w:rFonts w:ascii="Times New Roman" w:hAnsi="Times New Roman"/>
          <w:b w:val="0"/>
          <w:i w:val="0"/>
          <w:color w:val="000000"/>
          <w:sz w:val="24"/>
          <w:szCs w:val="24"/>
          <w:lang w:val="en-AU"/>
        </w:rPr>
        <w:t>în</w:t>
      </w:r>
      <w:proofErr w:type="spellEnd"/>
      <w:r>
        <w:rPr>
          <w:rFonts w:ascii="Times New Roman" w:hAnsi="Times New Roman"/>
          <w:b w:val="0"/>
          <w:i w:val="0"/>
          <w:color w:val="000000"/>
          <w:sz w:val="24"/>
          <w:szCs w:val="24"/>
          <w:lang w:val="en-AU"/>
        </w:rPr>
        <w:t xml:space="preserve"> </w:t>
      </w:r>
      <w:proofErr w:type="spellStart"/>
      <w:r>
        <w:rPr>
          <w:rFonts w:ascii="Times New Roman" w:hAnsi="Times New Roman"/>
          <w:b w:val="0"/>
          <w:i w:val="0"/>
          <w:color w:val="000000"/>
          <w:sz w:val="24"/>
          <w:szCs w:val="24"/>
          <w:lang w:val="en-AU"/>
        </w:rPr>
        <w:t>managementul</w:t>
      </w:r>
      <w:proofErr w:type="spellEnd"/>
      <w:r>
        <w:rPr>
          <w:rFonts w:ascii="Times New Roman" w:hAnsi="Times New Roman"/>
          <w:b w:val="0"/>
          <w:i w:val="0"/>
          <w:color w:val="000000"/>
          <w:sz w:val="24"/>
          <w:szCs w:val="24"/>
          <w:lang w:val="en-AU"/>
        </w:rPr>
        <w:t xml:space="preserve"> </w:t>
      </w:r>
      <w:proofErr w:type="spellStart"/>
      <w:r>
        <w:rPr>
          <w:rFonts w:ascii="Times New Roman" w:hAnsi="Times New Roman"/>
          <w:b w:val="0"/>
          <w:i w:val="0"/>
          <w:color w:val="000000"/>
          <w:sz w:val="24"/>
          <w:szCs w:val="24"/>
          <w:lang w:val="en-AU"/>
        </w:rPr>
        <w:t>unui</w:t>
      </w:r>
      <w:proofErr w:type="spellEnd"/>
      <w:r>
        <w:rPr>
          <w:rFonts w:ascii="Times New Roman" w:hAnsi="Times New Roman"/>
          <w:b w:val="0"/>
          <w:i w:val="0"/>
          <w:color w:val="000000"/>
          <w:sz w:val="24"/>
          <w:szCs w:val="24"/>
          <w:lang w:val="en-AU"/>
        </w:rPr>
        <w:t xml:space="preserve"> </w:t>
      </w:r>
      <w:proofErr w:type="spellStart"/>
      <w:r>
        <w:rPr>
          <w:rFonts w:ascii="Times New Roman" w:hAnsi="Times New Roman"/>
          <w:b w:val="0"/>
          <w:i w:val="0"/>
          <w:color w:val="000000"/>
          <w:sz w:val="24"/>
          <w:szCs w:val="24"/>
          <w:lang w:val="en-AU"/>
        </w:rPr>
        <w:t>sistem</w:t>
      </w:r>
      <w:proofErr w:type="spellEnd"/>
      <w:r>
        <w:rPr>
          <w:rFonts w:ascii="Times New Roman" w:hAnsi="Times New Roman"/>
          <w:b w:val="0"/>
          <w:i w:val="0"/>
          <w:color w:val="000000"/>
          <w:sz w:val="24"/>
          <w:szCs w:val="24"/>
          <w:lang w:val="en-AU"/>
        </w:rPr>
        <w:t xml:space="preserve"> </w:t>
      </w:r>
      <w:proofErr w:type="spellStart"/>
      <w:r>
        <w:rPr>
          <w:rFonts w:ascii="Times New Roman" w:hAnsi="Times New Roman"/>
          <w:b w:val="0"/>
          <w:i w:val="0"/>
          <w:color w:val="000000"/>
          <w:sz w:val="24"/>
          <w:szCs w:val="24"/>
          <w:lang w:val="en-AU"/>
        </w:rPr>
        <w:t>sanitar</w:t>
      </w:r>
      <w:proofErr w:type="spellEnd"/>
      <w:r>
        <w:rPr>
          <w:rFonts w:ascii="Times New Roman" w:hAnsi="Times New Roman"/>
          <w:color w:val="000000"/>
          <w:sz w:val="24"/>
          <w:szCs w:val="24"/>
          <w:lang w:val="en-AU"/>
        </w:rPr>
        <w:t>.</w:t>
      </w:r>
    </w:p>
    <w:p w:rsidR="00E26F73" w:rsidRDefault="00E26F73" w:rsidP="00E26F73">
      <w:pPr>
        <w:ind w:firstLine="720"/>
        <w:jc w:val="both"/>
        <w:rPr>
          <w:lang w:val="en-AU"/>
        </w:rPr>
      </w:pPr>
      <w:r>
        <w:t>Activitățile aferente sistemului sanitar se integrează în ansamblul riscurilor din alte domenii de muncă, existând anumite elemente comune. Astfel, riscurile ocupaționale, asociate direct ca riscuri profesionale, includ factori de risc profesional generați de factorii nocivi de la locul de muncă.</w:t>
      </w:r>
    </w:p>
    <w:p w:rsidR="00E26F73" w:rsidRDefault="00E26F73" w:rsidP="00E26F73">
      <w:pPr>
        <w:pStyle w:val="NoSpacing"/>
        <w:spacing w:line="276"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România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într</w:t>
      </w:r>
      <w:proofErr w:type="spellEnd"/>
      <w:r>
        <w:rPr>
          <w:rFonts w:ascii="Times New Roman" w:hAnsi="Times New Roman"/>
          <w:color w:val="000000"/>
          <w:sz w:val="24"/>
          <w:szCs w:val="24"/>
        </w:rPr>
        <w:t xml:space="preserve">-o </w:t>
      </w:r>
      <w:proofErr w:type="spellStart"/>
      <w:r>
        <w:rPr>
          <w:rFonts w:ascii="Times New Roman" w:hAnsi="Times New Roman"/>
          <w:color w:val="000000"/>
          <w:sz w:val="24"/>
          <w:szCs w:val="24"/>
        </w:rPr>
        <w:t>primă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asocierea</w:t>
      </w:r>
      <w:proofErr w:type="spellEnd"/>
      <w:r>
        <w:rPr>
          <w:rFonts w:ascii="Times New Roman" w:hAnsi="Times New Roman"/>
          <w:color w:val="000000"/>
          <w:sz w:val="24"/>
          <w:szCs w:val="24"/>
        </w:rPr>
        <w:t xml:space="preserve"> e</w:t>
      </w:r>
      <w:r>
        <w:rPr>
          <w:rFonts w:ascii="Times New Roman" w:hAnsi="Times New Roman"/>
          <w:color w:val="000000"/>
          <w:sz w:val="24"/>
          <w:szCs w:val="24"/>
          <w:lang w:val="ro-RO"/>
        </w:rPr>
        <w:t>ș</w:t>
      </w:r>
      <w:proofErr w:type="spellStart"/>
      <w:r>
        <w:rPr>
          <w:rFonts w:ascii="Times New Roman" w:hAnsi="Times New Roman"/>
          <w:color w:val="000000"/>
          <w:sz w:val="24"/>
          <w:szCs w:val="24"/>
        </w:rPr>
        <w:t>ichierului</w:t>
      </w:r>
      <w:proofErr w:type="spellEnd"/>
      <w:r>
        <w:rPr>
          <w:rFonts w:ascii="Times New Roman" w:hAnsi="Times New Roman"/>
          <w:color w:val="000000"/>
          <w:sz w:val="24"/>
          <w:szCs w:val="24"/>
        </w:rPr>
        <w:t xml:space="preserve"> politic cu </w:t>
      </w:r>
      <w:proofErr w:type="spellStart"/>
      <w:r>
        <w:rPr>
          <w:rFonts w:ascii="Times New Roman" w:hAnsi="Times New Roman"/>
          <w:color w:val="000000"/>
          <w:sz w:val="24"/>
          <w:szCs w:val="24"/>
        </w:rPr>
        <w:t>activitatea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sanitară</w:t>
      </w:r>
      <w:proofErr w:type="spellEnd"/>
      <w:r>
        <w:rPr>
          <w:rFonts w:ascii="Times New Roman" w:hAnsi="Times New Roman"/>
          <w:color w:val="000000"/>
          <w:sz w:val="24"/>
          <w:szCs w:val="24"/>
        </w:rPr>
        <w:t xml:space="preserve">, nu are </w:t>
      </w:r>
      <w:proofErr w:type="spellStart"/>
      <w:r>
        <w:rPr>
          <w:rFonts w:ascii="Times New Roman" w:hAnsi="Times New Roman"/>
          <w:color w:val="000000"/>
          <w:sz w:val="24"/>
          <w:szCs w:val="24"/>
        </w:rPr>
        <w:t>aparent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conotație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directă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Analiza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atentă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însă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generează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conexiuni</w:t>
      </w:r>
      <w:proofErr w:type="spellEnd"/>
      <w:r>
        <w:rPr>
          <w:rFonts w:ascii="Times New Roman" w:hAnsi="Times New Roman"/>
          <w:color w:val="000000"/>
          <w:sz w:val="24"/>
          <w:szCs w:val="24"/>
        </w:rPr>
        <w:t xml:space="preserve"> care </w:t>
      </w:r>
      <w:proofErr w:type="spellStart"/>
      <w:r>
        <w:rPr>
          <w:rFonts w:ascii="Times New Roman" w:hAnsi="Times New Roman"/>
          <w:color w:val="000000"/>
          <w:sz w:val="24"/>
          <w:szCs w:val="24"/>
        </w:rPr>
        <w:t>dictează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deciziile</w:t>
      </w:r>
      <w:proofErr w:type="spellEnd"/>
      <w:r>
        <w:rPr>
          <w:rFonts w:ascii="Times New Roman" w:hAnsi="Times New Roman"/>
          <w:color w:val="000000"/>
          <w:sz w:val="24"/>
          <w:szCs w:val="24"/>
        </w:rPr>
        <w:t xml:space="preserve"> care </w:t>
      </w:r>
      <w:proofErr w:type="spellStart"/>
      <w:r>
        <w:rPr>
          <w:rFonts w:ascii="Times New Roman" w:hAnsi="Times New Roman"/>
          <w:color w:val="000000"/>
          <w:sz w:val="24"/>
          <w:szCs w:val="24"/>
        </w:rPr>
        <w:t>guvernează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acest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w:t>
      </w:r>
      <w:proofErr w:type="spellEnd"/>
      <w:r>
        <w:rPr>
          <w:rFonts w:ascii="Times New Roman" w:hAnsi="Times New Roman"/>
          <w:color w:val="000000"/>
          <w:sz w:val="24"/>
          <w:szCs w:val="24"/>
        </w:rPr>
        <w:t>.</w:t>
      </w:r>
    </w:p>
    <w:p w:rsidR="00E26F73" w:rsidRDefault="00E26F73" w:rsidP="00E26F73">
      <w:pPr>
        <w:pStyle w:val="NoSpacing"/>
        <w:spacing w:line="276" w:lineRule="auto"/>
        <w:ind w:firstLine="720"/>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fapt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schimbările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majore</w:t>
      </w:r>
      <w:proofErr w:type="spellEnd"/>
      <w:r>
        <w:rPr>
          <w:rFonts w:ascii="Times New Roman" w:hAnsi="Times New Roman"/>
          <w:color w:val="000000"/>
          <w:sz w:val="24"/>
          <w:szCs w:val="24"/>
        </w:rPr>
        <w:t xml:space="preserve"> ale </w:t>
      </w:r>
      <w:proofErr w:type="spellStart"/>
      <w:r>
        <w:rPr>
          <w:rFonts w:ascii="Times New Roman" w:hAnsi="Times New Roman"/>
          <w:color w:val="000000"/>
          <w:sz w:val="24"/>
          <w:szCs w:val="24"/>
        </w:rPr>
        <w:t>scenei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politice</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ultimii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ani</w:t>
      </w:r>
      <w:proofErr w:type="spellEnd"/>
      <w:r>
        <w:rPr>
          <w:rFonts w:ascii="Times New Roman" w:hAnsi="Times New Roman"/>
          <w:color w:val="000000"/>
          <w:sz w:val="24"/>
          <w:szCs w:val="24"/>
        </w:rPr>
        <w:t xml:space="preserve"> s-au </w:t>
      </w:r>
      <w:proofErr w:type="spellStart"/>
      <w:r>
        <w:rPr>
          <w:rFonts w:ascii="Times New Roman" w:hAnsi="Times New Roman"/>
          <w:color w:val="000000"/>
          <w:sz w:val="24"/>
          <w:szCs w:val="24"/>
        </w:rPr>
        <w:t>oglindit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modificări</w:t>
      </w:r>
      <w:proofErr w:type="spellEnd"/>
      <w:r>
        <w:rPr>
          <w:rFonts w:ascii="Times New Roman" w:hAnsi="Times New Roman"/>
          <w:color w:val="000000"/>
          <w:sz w:val="24"/>
          <w:szCs w:val="24"/>
        </w:rPr>
        <w:t xml:space="preserve"> la </w:t>
      </w:r>
      <w:proofErr w:type="spellStart"/>
      <w:r>
        <w:rPr>
          <w:rFonts w:ascii="Times New Roman" w:hAnsi="Times New Roman"/>
          <w:color w:val="000000"/>
          <w:sz w:val="24"/>
          <w:szCs w:val="24"/>
        </w:rPr>
        <w:t>vârful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ministerului</w:t>
      </w:r>
      <w:proofErr w:type="spellEnd"/>
      <w:r>
        <w:rPr>
          <w:rFonts w:ascii="Times New Roman" w:hAnsi="Times New Roman"/>
          <w:color w:val="000000"/>
          <w:sz w:val="24"/>
          <w:szCs w:val="24"/>
        </w:rPr>
        <w:t xml:space="preserve"> de resort, ale CNAS, </w:t>
      </w:r>
      <w:proofErr w:type="spellStart"/>
      <w:r>
        <w:rPr>
          <w:rFonts w:ascii="Times New Roman" w:hAnsi="Times New Roman"/>
          <w:color w:val="000000"/>
          <w:sz w:val="24"/>
          <w:szCs w:val="24"/>
        </w:rPr>
        <w:t>respectiv</w:t>
      </w:r>
      <w:proofErr w:type="spellEnd"/>
      <w:r>
        <w:rPr>
          <w:rFonts w:ascii="Times New Roman" w:hAnsi="Times New Roman"/>
          <w:color w:val="000000"/>
          <w:sz w:val="24"/>
          <w:szCs w:val="24"/>
        </w:rPr>
        <w:t xml:space="preserve"> CJAS, </w:t>
      </w:r>
      <w:proofErr w:type="spellStart"/>
      <w:r>
        <w:rPr>
          <w:rFonts w:ascii="Times New Roman" w:hAnsi="Times New Roman"/>
          <w:color w:val="000000"/>
          <w:sz w:val="24"/>
          <w:szCs w:val="24"/>
        </w:rPr>
        <w:t>organisme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identificate</w:t>
      </w:r>
      <w:proofErr w:type="spellEnd"/>
      <w:r>
        <w:rPr>
          <w:rFonts w:ascii="Times New Roman" w:hAnsi="Times New Roman"/>
          <w:color w:val="000000"/>
          <w:sz w:val="24"/>
          <w:szCs w:val="24"/>
        </w:rPr>
        <w:t xml:space="preserve"> a fi </w:t>
      </w:r>
      <w:proofErr w:type="spellStart"/>
      <w:r>
        <w:rPr>
          <w:rFonts w:ascii="Times New Roman" w:hAnsi="Times New Roman"/>
          <w:color w:val="000000"/>
          <w:sz w:val="24"/>
          <w:szCs w:val="24"/>
        </w:rPr>
        <w:t>ordonatori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credite</w:t>
      </w:r>
      <w:proofErr w:type="spellEnd"/>
      <w:r>
        <w:rPr>
          <w:rFonts w:ascii="Times New Roman" w:hAnsi="Times New Roman"/>
          <w:color w:val="000000"/>
          <w:sz w:val="24"/>
          <w:szCs w:val="24"/>
        </w:rPr>
        <w:t xml:space="preserve"> ale </w:t>
      </w:r>
      <w:proofErr w:type="spellStart"/>
      <w:r>
        <w:rPr>
          <w:rFonts w:ascii="Times New Roman" w:hAnsi="Times New Roman"/>
          <w:color w:val="000000"/>
          <w:sz w:val="24"/>
          <w:szCs w:val="24"/>
        </w:rPr>
        <w:t>sistemului</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Astfel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fondurile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atrase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diferențiat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distribuite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după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modele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mult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putin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ortodoxe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funcție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deciziile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politice</w:t>
      </w:r>
      <w:proofErr w:type="spellEnd"/>
      <w:r>
        <w:rPr>
          <w:rFonts w:ascii="Times New Roman" w:hAnsi="Times New Roman"/>
          <w:color w:val="000000"/>
          <w:sz w:val="24"/>
          <w:szCs w:val="24"/>
        </w:rPr>
        <w:t xml:space="preserve"> dictate de la </w:t>
      </w:r>
      <w:proofErr w:type="spellStart"/>
      <w:r>
        <w:rPr>
          <w:rFonts w:ascii="Times New Roman" w:hAnsi="Times New Roman"/>
          <w:color w:val="000000"/>
          <w:sz w:val="24"/>
          <w:szCs w:val="24"/>
        </w:rPr>
        <w:t>centru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sau</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teritoriu</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De </w:t>
      </w:r>
      <w:proofErr w:type="spellStart"/>
      <w:r>
        <w:rPr>
          <w:rFonts w:ascii="Times New Roman" w:hAnsi="Times New Roman"/>
          <w:color w:val="000000"/>
          <w:sz w:val="24"/>
          <w:szCs w:val="24"/>
        </w:rPr>
        <w:t>multe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însă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aceste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decizii</w:t>
      </w:r>
      <w:proofErr w:type="spellEnd"/>
      <w:r>
        <w:rPr>
          <w:rFonts w:ascii="Times New Roman" w:hAnsi="Times New Roman"/>
          <w:color w:val="000000"/>
          <w:sz w:val="24"/>
          <w:szCs w:val="24"/>
        </w:rPr>
        <w:t xml:space="preserve"> nu </w:t>
      </w:r>
      <w:proofErr w:type="spellStart"/>
      <w:r>
        <w:rPr>
          <w:rFonts w:ascii="Times New Roman" w:hAnsi="Times New Roman"/>
          <w:color w:val="000000"/>
          <w:sz w:val="24"/>
          <w:szCs w:val="24"/>
        </w:rPr>
        <w:t>sunt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deloc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cele</w:t>
      </w:r>
      <w:proofErr w:type="spellEnd"/>
      <w:r>
        <w:rPr>
          <w:rFonts w:ascii="Times New Roman" w:hAnsi="Times New Roman"/>
          <w:color w:val="000000"/>
          <w:sz w:val="24"/>
          <w:szCs w:val="24"/>
        </w:rPr>
        <w:t xml:space="preserve"> care se </w:t>
      </w:r>
      <w:proofErr w:type="spellStart"/>
      <w:r>
        <w:rPr>
          <w:rFonts w:ascii="Times New Roman" w:hAnsi="Times New Roman"/>
          <w:color w:val="000000"/>
          <w:sz w:val="24"/>
          <w:szCs w:val="24"/>
        </w:rPr>
        <w:t>impun</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punctul</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vedere</w:t>
      </w:r>
      <w:proofErr w:type="spellEnd"/>
      <w:r>
        <w:rPr>
          <w:rFonts w:ascii="Times New Roman" w:hAnsi="Times New Roman"/>
          <w:color w:val="000000"/>
          <w:sz w:val="24"/>
          <w:szCs w:val="24"/>
        </w:rPr>
        <w:t xml:space="preserve"> al </w:t>
      </w:r>
      <w:proofErr w:type="spellStart"/>
      <w:r>
        <w:rPr>
          <w:rFonts w:ascii="Times New Roman" w:hAnsi="Times New Roman"/>
          <w:color w:val="000000"/>
          <w:sz w:val="24"/>
          <w:szCs w:val="24"/>
        </w:rPr>
        <w:t>managementului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performant</w:t>
      </w:r>
      <w:proofErr w:type="spellEnd"/>
      <w:r>
        <w:rPr>
          <w:rFonts w:ascii="Times New Roman" w:hAnsi="Times New Roman"/>
          <w:color w:val="000000"/>
          <w:sz w:val="24"/>
          <w:szCs w:val="24"/>
        </w:rPr>
        <w:t>.</w:t>
      </w:r>
      <w:proofErr w:type="gramEnd"/>
    </w:p>
    <w:p w:rsidR="00E26F73" w:rsidRDefault="00E26F73" w:rsidP="00E26F73">
      <w:pPr>
        <w:pStyle w:val="Heading2"/>
        <w:spacing w:before="0" w:after="0"/>
        <w:ind w:firstLine="720"/>
        <w:jc w:val="both"/>
        <w:rPr>
          <w:rFonts w:ascii="Times New Roman" w:hAnsi="Times New Roman"/>
          <w:b w:val="0"/>
          <w:i w:val="0"/>
          <w:color w:val="000000"/>
          <w:sz w:val="24"/>
          <w:szCs w:val="24"/>
        </w:rPr>
      </w:pPr>
      <w:r>
        <w:rPr>
          <w:rFonts w:ascii="Times New Roman" w:hAnsi="Times New Roman"/>
          <w:b w:val="0"/>
          <w:i w:val="0"/>
          <w:color w:val="000000"/>
          <w:sz w:val="24"/>
          <w:szCs w:val="24"/>
        </w:rPr>
        <w:t xml:space="preserve">O opinie proprie a autorului este prezentată în </w:t>
      </w:r>
      <w:r>
        <w:rPr>
          <w:rFonts w:ascii="Times New Roman" w:hAnsi="Times New Roman"/>
          <w:i w:val="0"/>
          <w:color w:val="000000"/>
          <w:sz w:val="24"/>
          <w:szCs w:val="24"/>
        </w:rPr>
        <w:t>Capitolul 7 - Riscurile specifice domeniului sanitar național și clasificarea lor</w:t>
      </w:r>
    </w:p>
    <w:p w:rsidR="00E26F73" w:rsidRDefault="00E26F73" w:rsidP="00E26F73">
      <w:pPr>
        <w:ind w:firstLine="720"/>
        <w:jc w:val="both"/>
      </w:pPr>
      <w:r>
        <w:t xml:space="preserve">Pentru cunoaşterea respectivelor riscuri specifice sistemului sanitar, o clasificare este absolut necesară în abordarea temei. În funcție de natura sursei care le generează, se disting șase categorii de riscuri. Aceste categorii de riscuri nu sunt exclusiviste, ele putând fi regăsite în activităţile practice în forme care se întrepătrund. În domeniul sanitar, sursele riscului provin atât din interiorul, cât şi din exteriorul sistemului funcțional, definind: surse interne, respectiv externe. În </w:t>
      </w:r>
      <w:r>
        <w:rPr>
          <w:color w:val="000000"/>
        </w:rPr>
        <w:t>graficele prezentate în tot cuprinsul tezei,</w:t>
      </w:r>
      <w:r>
        <w:t xml:space="preserve"> autorul a notat valori numerice nivelelor de risc într-o scară de la 1 la 5. Semnificația lor este detaliată în teză. </w:t>
      </w:r>
    </w:p>
    <w:p w:rsidR="00E26F73" w:rsidRDefault="00E26F73" w:rsidP="00E26F73">
      <w:pPr>
        <w:ind w:firstLine="720"/>
        <w:jc w:val="both"/>
      </w:pPr>
      <w:r>
        <w:t>Sursele externe – sunt rezultatul unor evenimente din afara sistemului. Ele nu pot fi controlate deoarece nu depind de funcționarea efectivă a sistemului. De exemplu: legile, Ordonanțe ale organismelor de coordonare generală / profesională, competiţia.</w:t>
      </w:r>
    </w:p>
    <w:p w:rsidR="00E26F73" w:rsidRDefault="00E26F73" w:rsidP="00E26F73">
      <w:pPr>
        <w:ind w:firstLine="720"/>
        <w:jc w:val="both"/>
      </w:pPr>
      <w:r>
        <w:t xml:space="preserve">Sursele interne – reprezintă rezultatul unor evenimente din interiorul sistemului. Ele pot să fie controlate. Se disting riscurile de utilizare a echipamentelor tehnologie, cele derivate din activitățile resurselor umane, de muncă, sau riscurile asociate managementului organizaţional. </w:t>
      </w:r>
    </w:p>
    <w:p w:rsidR="00E26F73" w:rsidRDefault="00E26F73" w:rsidP="00E26F73">
      <w:pPr>
        <w:pStyle w:val="NoSpacing"/>
        <w:spacing w:line="276"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Comparativ</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alte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activități</w:t>
      </w:r>
      <w:proofErr w:type="spellEnd"/>
      <w:r>
        <w:rPr>
          <w:rFonts w:ascii="Times New Roman" w:hAnsi="Times New Roman"/>
          <w:color w:val="000000"/>
          <w:sz w:val="24"/>
          <w:szCs w:val="24"/>
        </w:rPr>
        <w:t xml:space="preserve"> </w:t>
      </w:r>
      <w:proofErr w:type="spellStart"/>
      <w:r>
        <w:rPr>
          <w:rFonts w:ascii="Times New Roman" w:hAnsi="Times New Roman"/>
          <w:sz w:val="24"/>
          <w:szCs w:val="24"/>
        </w:rPr>
        <w:t>finanțate</w:t>
      </w:r>
      <w:proofErr w:type="spellEnd"/>
      <w:r>
        <w:rPr>
          <w:rFonts w:ascii="Times New Roman" w:hAnsi="Times New Roman"/>
          <w:sz w:val="24"/>
          <w:szCs w:val="24"/>
        </w:rPr>
        <w:t xml:space="preserve"> </w:t>
      </w:r>
      <w:r>
        <w:rPr>
          <w:rFonts w:ascii="Times New Roman" w:hAnsi="Times New Roman"/>
          <w:color w:val="000000"/>
          <w:sz w:val="24"/>
          <w:szCs w:val="24"/>
        </w:rPr>
        <w:t xml:space="preserve">din PIB ale </w:t>
      </w:r>
      <w:proofErr w:type="spellStart"/>
      <w:r>
        <w:rPr>
          <w:rFonts w:ascii="Times New Roman" w:hAnsi="Times New Roman"/>
          <w:color w:val="000000"/>
          <w:sz w:val="24"/>
          <w:szCs w:val="24"/>
        </w:rPr>
        <w:t>țărilor</w:t>
      </w:r>
      <w:proofErr w:type="spellEnd"/>
      <w:r>
        <w:rPr>
          <w:rFonts w:ascii="Times New Roman" w:hAnsi="Times New Roman"/>
          <w:color w:val="000000"/>
          <w:sz w:val="24"/>
          <w:szCs w:val="24"/>
        </w:rPr>
        <w:t xml:space="preserve"> UE, </w:t>
      </w:r>
      <w:proofErr w:type="spellStart"/>
      <w:r>
        <w:rPr>
          <w:rFonts w:ascii="Times New Roman" w:hAnsi="Times New Roman"/>
          <w:color w:val="000000"/>
          <w:sz w:val="24"/>
          <w:szCs w:val="24"/>
        </w:rPr>
        <w:t>dar</w:t>
      </w:r>
      <w:proofErr w:type="spellEnd"/>
      <w:r>
        <w:rPr>
          <w:rFonts w:ascii="Times New Roman" w:hAnsi="Times New Roman"/>
          <w:color w:val="000000"/>
          <w:sz w:val="24"/>
          <w:szCs w:val="24"/>
        </w:rPr>
        <w:t xml:space="preserve"> nu </w:t>
      </w:r>
      <w:proofErr w:type="spellStart"/>
      <w:r>
        <w:rPr>
          <w:rFonts w:ascii="Times New Roman" w:hAnsi="Times New Roman"/>
          <w:color w:val="000000"/>
          <w:sz w:val="24"/>
          <w:szCs w:val="24"/>
        </w:rPr>
        <w:t>numai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sănătatea</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este</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codașă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generând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riscuri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asociate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Efectele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secundare</w:t>
      </w:r>
      <w:proofErr w:type="spellEnd"/>
      <w:r>
        <w:rPr>
          <w:rFonts w:ascii="Times New Roman" w:hAnsi="Times New Roman"/>
          <w:color w:val="000000"/>
          <w:sz w:val="24"/>
          <w:szCs w:val="24"/>
        </w:rPr>
        <w:t xml:space="preserve"> derivate, </w:t>
      </w:r>
      <w:proofErr w:type="spellStart"/>
      <w:r>
        <w:rPr>
          <w:rFonts w:ascii="Times New Roman" w:hAnsi="Times New Roman"/>
          <w:color w:val="000000"/>
          <w:sz w:val="24"/>
          <w:szCs w:val="24"/>
        </w:rPr>
        <w:t>tind</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să</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diminueze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mult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fondurile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aferente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asistenței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medicale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Încadrarea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acestor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riscuri</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se  </w:t>
      </w:r>
      <w:proofErr w:type="spellStart"/>
      <w:r>
        <w:rPr>
          <w:rFonts w:ascii="Times New Roman" w:hAnsi="Times New Roman"/>
          <w:color w:val="000000"/>
          <w:sz w:val="24"/>
          <w:szCs w:val="24"/>
        </w:rPr>
        <w:t>eviden</w:t>
      </w:r>
      <w:proofErr w:type="gramEnd"/>
      <w:r>
        <w:rPr>
          <w:rFonts w:ascii="Times New Roman" w:hAnsi="Times New Roman"/>
          <w:color w:val="000000"/>
          <w:sz w:val="24"/>
          <w:szCs w:val="24"/>
        </w:rPr>
        <w:t>țiază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astfel</w:t>
      </w:r>
      <w:proofErr w:type="spellEnd"/>
      <w:r>
        <w:rPr>
          <w:rFonts w:ascii="Times New Roman" w:hAnsi="Times New Roman"/>
          <w:color w:val="000000"/>
          <w:sz w:val="24"/>
          <w:szCs w:val="24"/>
        </w:rPr>
        <w:t>:</w:t>
      </w:r>
    </w:p>
    <w:p w:rsidR="00E26F73" w:rsidRDefault="00E26F73" w:rsidP="00E26F73">
      <w:pPr>
        <w:pStyle w:val="NoSpacing"/>
        <w:spacing w:line="276"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Riscuri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majore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sistem</w:t>
      </w:r>
      <w:proofErr w:type="spellEnd"/>
      <w:r>
        <w:rPr>
          <w:rFonts w:ascii="Times New Roman" w:hAnsi="Times New Roman"/>
          <w:color w:val="000000"/>
          <w:sz w:val="24"/>
          <w:szCs w:val="24"/>
        </w:rPr>
        <w:t xml:space="preserve">), care </w:t>
      </w:r>
      <w:proofErr w:type="spellStart"/>
      <w:r>
        <w:rPr>
          <w:rFonts w:ascii="Times New Roman" w:hAnsi="Times New Roman"/>
          <w:color w:val="000000"/>
          <w:sz w:val="24"/>
          <w:szCs w:val="24"/>
        </w:rPr>
        <w:t>afectează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w:t>
      </w:r>
      <w:proofErr w:type="spellEnd"/>
      <w:r>
        <w:rPr>
          <w:rFonts w:ascii="Times New Roman" w:hAnsi="Times New Roman"/>
          <w:color w:val="000000"/>
          <w:sz w:val="24"/>
          <w:szCs w:val="24"/>
        </w:rPr>
        <w:t xml:space="preserve"> la </w:t>
      </w:r>
      <w:proofErr w:type="spellStart"/>
      <w:r>
        <w:rPr>
          <w:rFonts w:ascii="Times New Roman" w:hAnsi="Times New Roman"/>
          <w:color w:val="000000"/>
          <w:sz w:val="24"/>
          <w:szCs w:val="24"/>
        </w:rPr>
        <w:t>scara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întregii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țări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punându-și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amprenta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asupra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majorității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unităților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exemplu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asociate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fenomenelor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politice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corupţie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modificărilor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demografice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pârghiilor</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finanţare</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sistemului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w:t>
      </w:r>
      <w:proofErr w:type="spellEnd"/>
      <w:r>
        <w:rPr>
          <w:rFonts w:ascii="Times New Roman" w:hAnsi="Times New Roman"/>
          <w:color w:val="000000"/>
          <w:sz w:val="24"/>
          <w:szCs w:val="24"/>
        </w:rPr>
        <w:t>.</w:t>
      </w:r>
    </w:p>
    <w:p w:rsidR="00E26F73" w:rsidRDefault="00E26F73" w:rsidP="00E26F73">
      <w:pPr>
        <w:pStyle w:val="NoSpacing"/>
        <w:spacing w:line="276"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 </w:t>
      </w:r>
      <w:proofErr w:type="spellStart"/>
      <w:r>
        <w:rPr>
          <w:rFonts w:ascii="Times New Roman" w:hAnsi="Times New Roman"/>
          <w:color w:val="000000"/>
          <w:sz w:val="24"/>
          <w:szCs w:val="24"/>
        </w:rPr>
        <w:t>Riscuri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conjuncturale</w:t>
      </w:r>
      <w:proofErr w:type="spellEnd"/>
      <w:r>
        <w:rPr>
          <w:rFonts w:ascii="Times New Roman" w:hAnsi="Times New Roman"/>
          <w:color w:val="000000"/>
          <w:sz w:val="24"/>
          <w:szCs w:val="24"/>
        </w:rPr>
        <w:t xml:space="preserve">, </w:t>
      </w:r>
      <w:r>
        <w:rPr>
          <w:rFonts w:ascii="Times New Roman" w:hAnsi="Times New Roman"/>
          <w:color w:val="auto"/>
          <w:sz w:val="24"/>
          <w:szCs w:val="24"/>
        </w:rPr>
        <w:t>care</w:t>
      </w:r>
      <w:r>
        <w:rPr>
          <w:rFonts w:ascii="Times New Roman" w:hAnsi="Times New Roman"/>
          <w:color w:val="000000"/>
          <w:sz w:val="24"/>
          <w:szCs w:val="24"/>
        </w:rPr>
        <w:t xml:space="preserve"> </w:t>
      </w:r>
      <w:proofErr w:type="spellStart"/>
      <w:r>
        <w:rPr>
          <w:rFonts w:ascii="Times New Roman" w:hAnsi="Times New Roman"/>
          <w:color w:val="000000"/>
          <w:sz w:val="24"/>
          <w:szCs w:val="24"/>
        </w:rPr>
        <w:t>afectează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unități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decursul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perioade</w:t>
      </w:r>
      <w:proofErr w:type="spellEnd"/>
      <w:r>
        <w:rPr>
          <w:rFonts w:ascii="Times New Roman" w:hAnsi="Times New Roman"/>
          <w:color w:val="000000"/>
          <w:sz w:val="24"/>
          <w:szCs w:val="24"/>
        </w:rPr>
        <w:t xml:space="preserve"> determinate de </w:t>
      </w:r>
      <w:proofErr w:type="spellStart"/>
      <w:r>
        <w:rPr>
          <w:rFonts w:ascii="Times New Roman" w:hAnsi="Times New Roman"/>
          <w:color w:val="000000"/>
          <w:sz w:val="24"/>
          <w:szCs w:val="24"/>
        </w:rPr>
        <w:t>structura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subordonarea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ordonatorilor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principali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credite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general </w:t>
      </w:r>
      <w:proofErr w:type="spellStart"/>
      <w:r>
        <w:rPr>
          <w:rFonts w:ascii="Times New Roman" w:hAnsi="Times New Roman"/>
          <w:color w:val="000000"/>
          <w:sz w:val="24"/>
          <w:szCs w:val="24"/>
        </w:rPr>
        <w:t>cele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care</w:t>
      </w:r>
      <w:proofErr w:type="spellEnd"/>
      <w:r>
        <w:rPr>
          <w:rFonts w:ascii="Times New Roman" w:hAnsi="Times New Roman"/>
          <w:color w:val="000000"/>
          <w:sz w:val="24"/>
          <w:szCs w:val="24"/>
        </w:rPr>
        <w:t xml:space="preserve"> au </w:t>
      </w:r>
      <w:proofErr w:type="spellStart"/>
      <w:r>
        <w:rPr>
          <w:rFonts w:ascii="Times New Roman" w:hAnsi="Times New Roman"/>
          <w:color w:val="000000"/>
          <w:sz w:val="24"/>
          <w:szCs w:val="24"/>
        </w:rPr>
        <w:t>trecut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subordinea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autorităților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regionale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județene</w:t>
      </w:r>
      <w:proofErr w:type="spellEnd"/>
      <w:r>
        <w:rPr>
          <w:rFonts w:ascii="Times New Roman" w:hAnsi="Times New Roman"/>
          <w:color w:val="000000"/>
          <w:sz w:val="24"/>
          <w:szCs w:val="24"/>
        </w:rPr>
        <w:t xml:space="preserve">, municipal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w:t>
      </w:r>
    </w:p>
    <w:p w:rsidR="00E26F73" w:rsidRDefault="00E26F73" w:rsidP="00E26F73">
      <w:pPr>
        <w:pStyle w:val="NoSpacing"/>
        <w:spacing w:line="276"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C. </w:t>
      </w:r>
      <w:proofErr w:type="spellStart"/>
      <w:r>
        <w:rPr>
          <w:rFonts w:ascii="Times New Roman" w:hAnsi="Times New Roman"/>
          <w:color w:val="000000"/>
          <w:sz w:val="24"/>
          <w:szCs w:val="24"/>
        </w:rPr>
        <w:t>Riscuri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minore</w:t>
      </w:r>
      <w:proofErr w:type="spellEnd"/>
      <w:r>
        <w:rPr>
          <w:rFonts w:ascii="Times New Roman" w:hAnsi="Times New Roman"/>
          <w:color w:val="000000"/>
          <w:sz w:val="24"/>
          <w:szCs w:val="24"/>
        </w:rPr>
        <w:t xml:space="preserve">, care </w:t>
      </w:r>
      <w:proofErr w:type="spellStart"/>
      <w:r>
        <w:rPr>
          <w:rFonts w:ascii="Times New Roman" w:hAnsi="Times New Roman"/>
          <w:color w:val="000000"/>
          <w:sz w:val="24"/>
          <w:szCs w:val="24"/>
        </w:rPr>
        <w:t>determină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schimbări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nesemnificative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corelate</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elemente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accidentale</w:t>
      </w:r>
      <w:proofErr w:type="spellEnd"/>
      <w:r>
        <w:rPr>
          <w:rFonts w:ascii="Times New Roman" w:hAnsi="Times New Roman"/>
          <w:color w:val="000000"/>
          <w:sz w:val="24"/>
          <w:szCs w:val="24"/>
        </w:rPr>
        <w:t xml:space="preserve">, care pot produce </w:t>
      </w:r>
      <w:proofErr w:type="spellStart"/>
      <w:r>
        <w:rPr>
          <w:rFonts w:ascii="Times New Roman" w:hAnsi="Times New Roman"/>
          <w:color w:val="000000"/>
          <w:sz w:val="24"/>
          <w:szCs w:val="24"/>
        </w:rPr>
        <w:t>efecte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w:t>
      </w:r>
      <w:proofErr w:type="spellEnd"/>
      <w:r>
        <w:rPr>
          <w:rFonts w:ascii="Times New Roman" w:hAnsi="Times New Roman"/>
          <w:color w:val="000000"/>
          <w:sz w:val="24"/>
          <w:szCs w:val="24"/>
        </w:rPr>
        <w:t xml:space="preserve"> o </w:t>
      </w:r>
      <w:proofErr w:type="spellStart"/>
      <w:r>
        <w:rPr>
          <w:rFonts w:ascii="Times New Roman" w:hAnsi="Times New Roman"/>
          <w:color w:val="000000"/>
          <w:sz w:val="24"/>
          <w:szCs w:val="24"/>
        </w:rPr>
        <w:t>scurtă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perioadă</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timp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un</w:t>
      </w:r>
      <w:proofErr w:type="gramEnd"/>
      <w:r>
        <w:rPr>
          <w:rFonts w:ascii="Times New Roman" w:hAnsi="Times New Roman"/>
          <w:color w:val="000000"/>
          <w:sz w:val="24"/>
          <w:szCs w:val="24"/>
        </w:rPr>
        <w:t xml:space="preserve"> areal </w:t>
      </w:r>
      <w:proofErr w:type="spellStart"/>
      <w:r>
        <w:rPr>
          <w:rFonts w:ascii="Times New Roman" w:hAnsi="Times New Roman"/>
          <w:color w:val="000000"/>
          <w:sz w:val="24"/>
          <w:szCs w:val="24"/>
        </w:rPr>
        <w:t>geografic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restrâns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intemperii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inundatii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violența</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mică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intensitate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greve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w:t>
      </w:r>
    </w:p>
    <w:p w:rsidR="00E26F73" w:rsidRDefault="00E26F73" w:rsidP="00E26F73">
      <w:pPr>
        <w:ind w:firstLine="720"/>
        <w:jc w:val="both"/>
        <w:rPr>
          <w:color w:val="000000"/>
        </w:rPr>
      </w:pPr>
      <w:r>
        <w:rPr>
          <w:color w:val="000000"/>
        </w:rPr>
        <w:t xml:space="preserve">Într-un sistem sanitar, generarea de riscuri este influențată de </w:t>
      </w:r>
      <w:r>
        <w:rPr>
          <w:bCs/>
          <w:color w:val="000000"/>
        </w:rPr>
        <w:t>factori dependenți de organizarea muncii și de cei psiho-sociali.</w:t>
      </w:r>
    </w:p>
    <w:p w:rsidR="00E26F73" w:rsidRDefault="00E26F73" w:rsidP="00E26F73">
      <w:pPr>
        <w:pStyle w:val="NoSpacing"/>
        <w:spacing w:line="276" w:lineRule="auto"/>
        <w:ind w:firstLine="720"/>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Având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vedere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consecinţele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riscurile</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sistemul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w:t>
      </w:r>
      <w:proofErr w:type="spellEnd"/>
      <w:r>
        <w:rPr>
          <w:rFonts w:ascii="Times New Roman" w:hAnsi="Times New Roman"/>
          <w:color w:val="000000"/>
          <w:sz w:val="24"/>
          <w:szCs w:val="24"/>
        </w:rPr>
        <w:t xml:space="preserve"> se </w:t>
      </w:r>
      <w:proofErr w:type="spellStart"/>
      <w:r>
        <w:rPr>
          <w:rFonts w:ascii="Times New Roman" w:hAnsi="Times New Roman"/>
          <w:color w:val="000000"/>
          <w:sz w:val="24"/>
          <w:szCs w:val="24"/>
        </w:rPr>
        <w:t>diferențiază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5 </w:t>
      </w:r>
      <w:proofErr w:type="spellStart"/>
      <w:r>
        <w:rPr>
          <w:rFonts w:ascii="Times New Roman" w:hAnsi="Times New Roman"/>
          <w:color w:val="000000"/>
          <w:sz w:val="24"/>
          <w:szCs w:val="24"/>
        </w:rPr>
        <w:t>categorii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fiecăreia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fiindu-i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atribuit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efectul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valoric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cantitativ</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consecință</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este</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exprimată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grafic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deosebit</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sugestiv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dependența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dintre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costuri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nivelele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risc</w:t>
      </w:r>
      <w:proofErr w:type="spellEnd"/>
      <w:r>
        <w:rPr>
          <w:rFonts w:ascii="Times New Roman" w:hAnsi="Times New Roman"/>
          <w:color w:val="000000"/>
          <w:sz w:val="24"/>
          <w:szCs w:val="24"/>
        </w:rPr>
        <w:t>.</w:t>
      </w:r>
    </w:p>
    <w:p w:rsidR="00E26F73" w:rsidRDefault="00E26F73" w:rsidP="00E26F73">
      <w:pPr>
        <w:pStyle w:val="NoSpacing"/>
        <w:spacing w:line="276" w:lineRule="auto"/>
        <w:ind w:firstLine="720"/>
        <w:jc w:val="both"/>
        <w:rPr>
          <w:rFonts w:ascii="Times New Roman" w:hAnsi="Times New Roman"/>
          <w:color w:val="000000"/>
          <w:sz w:val="24"/>
          <w:szCs w:val="24"/>
        </w:rPr>
      </w:pPr>
      <w:proofErr w:type="spellStart"/>
      <w:r>
        <w:rPr>
          <w:rFonts w:ascii="Times New Roman" w:hAnsi="Times New Roman"/>
          <w:b/>
          <w:color w:val="000000"/>
          <w:sz w:val="24"/>
          <w:szCs w:val="24"/>
        </w:rPr>
        <w:t>Capitolul</w:t>
      </w:r>
      <w:proofErr w:type="spellEnd"/>
      <w:r>
        <w:rPr>
          <w:rFonts w:ascii="Times New Roman" w:hAnsi="Times New Roman"/>
          <w:b/>
          <w:color w:val="000000"/>
          <w:sz w:val="24"/>
          <w:szCs w:val="24"/>
        </w:rPr>
        <w:t xml:space="preserve"> 8 - </w:t>
      </w:r>
      <w:proofErr w:type="spellStart"/>
      <w:r>
        <w:rPr>
          <w:rFonts w:ascii="Times New Roman" w:hAnsi="Times New Roman"/>
          <w:b/>
          <w:color w:val="000000"/>
          <w:sz w:val="24"/>
          <w:szCs w:val="24"/>
          <w:lang w:val="en-AU"/>
        </w:rPr>
        <w:t>Modelarea</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riscului</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în</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managementul</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sistemului</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sanitar</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înglobează</w:t>
      </w:r>
      <w:proofErr w:type="spellEnd"/>
      <w:r>
        <w:rPr>
          <w:rFonts w:ascii="Times New Roman" w:hAnsi="Times New Roman"/>
          <w:color w:val="000000"/>
          <w:sz w:val="24"/>
          <w:szCs w:val="24"/>
          <w:lang w:val="en-AU"/>
        </w:rPr>
        <w:t xml:space="preserve"> o parte </w:t>
      </w:r>
      <w:proofErr w:type="spellStart"/>
      <w:r>
        <w:rPr>
          <w:rFonts w:ascii="Times New Roman" w:hAnsi="Times New Roman"/>
          <w:color w:val="000000"/>
          <w:sz w:val="24"/>
          <w:szCs w:val="24"/>
          <w:lang w:val="en-AU"/>
        </w:rPr>
        <w:t>importantă</w:t>
      </w:r>
      <w:proofErr w:type="spellEnd"/>
      <w:r>
        <w:rPr>
          <w:rFonts w:ascii="Times New Roman" w:hAnsi="Times New Roman"/>
          <w:color w:val="000000"/>
          <w:sz w:val="24"/>
          <w:szCs w:val="24"/>
          <w:lang w:val="en-AU"/>
        </w:rPr>
        <w:t xml:space="preserve"> </w:t>
      </w:r>
      <w:proofErr w:type="gramStart"/>
      <w:r>
        <w:rPr>
          <w:rFonts w:ascii="Times New Roman" w:hAnsi="Times New Roman"/>
          <w:color w:val="000000"/>
          <w:sz w:val="24"/>
          <w:szCs w:val="24"/>
          <w:lang w:val="en-AU"/>
        </w:rPr>
        <w:t>a</w:t>
      </w:r>
      <w:proofErr w:type="gram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activității</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doctorale</w:t>
      </w:r>
      <w:proofErr w:type="spellEnd"/>
      <w:r>
        <w:rPr>
          <w:rFonts w:ascii="Times New Roman" w:hAnsi="Times New Roman"/>
          <w:color w:val="000000"/>
          <w:sz w:val="24"/>
          <w:szCs w:val="24"/>
          <w:lang w:val="en-AU"/>
        </w:rPr>
        <w:t xml:space="preserve">. </w:t>
      </w:r>
      <w:proofErr w:type="spellStart"/>
      <w:proofErr w:type="gramStart"/>
      <w:r>
        <w:rPr>
          <w:rFonts w:ascii="Times New Roman" w:hAnsi="Times New Roman"/>
          <w:color w:val="000000"/>
          <w:sz w:val="24"/>
          <w:szCs w:val="24"/>
          <w:lang w:val="en-AU"/>
        </w:rPr>
        <w:t>Sunt</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detaliate</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rPr>
        <w:t>tehnici</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inginerie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preluate</w:t>
      </w:r>
      <w:proofErr w:type="spellEnd"/>
      <w:r>
        <w:rPr>
          <w:rFonts w:ascii="Times New Roman" w:hAnsi="Times New Roman"/>
          <w:color w:val="000000"/>
          <w:sz w:val="24"/>
          <w:szCs w:val="24"/>
        </w:rPr>
        <w:t xml:space="preserve"> din </w:t>
      </w:r>
      <w:proofErr w:type="spellStart"/>
      <w:r>
        <w:rPr>
          <w:rFonts w:ascii="Times New Roman" w:hAnsi="Times New Roman"/>
          <w:color w:val="000000"/>
          <w:sz w:val="24"/>
          <w:szCs w:val="24"/>
        </w:rPr>
        <w:t>domeniul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larg</w:t>
      </w:r>
      <w:proofErr w:type="spellEnd"/>
      <w:r>
        <w:rPr>
          <w:rFonts w:ascii="Times New Roman" w:hAnsi="Times New Roman"/>
          <w:color w:val="000000"/>
          <w:sz w:val="24"/>
          <w:szCs w:val="24"/>
        </w:rPr>
        <w:t xml:space="preserve"> al </w:t>
      </w:r>
      <w:proofErr w:type="spellStart"/>
      <w:r>
        <w:rPr>
          <w:rFonts w:ascii="Times New Roman" w:hAnsi="Times New Roman"/>
          <w:color w:val="000000"/>
          <w:sz w:val="24"/>
          <w:szCs w:val="24"/>
        </w:rPr>
        <w:t>ingineriei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industriale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managementul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luării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deciziilor</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elemente</w:t>
      </w:r>
      <w:proofErr w:type="spellEnd"/>
      <w:r>
        <w:rPr>
          <w:rFonts w:ascii="Times New Roman" w:hAnsi="Times New Roman"/>
          <w:color w:val="000000"/>
          <w:sz w:val="24"/>
          <w:szCs w:val="24"/>
          <w:lang w:val="en-AU"/>
        </w:rPr>
        <w:t xml:space="preserve"> </w:t>
      </w:r>
      <w:proofErr w:type="spellStart"/>
      <w:r>
        <w:rPr>
          <w:rFonts w:ascii="Times New Roman" w:hAnsi="Times New Roman"/>
          <w:color w:val="000000"/>
          <w:sz w:val="24"/>
          <w:szCs w:val="24"/>
          <w:lang w:val="en-AU"/>
        </w:rPr>
        <w:t>specifice</w:t>
      </w:r>
      <w:proofErr w:type="spellEnd"/>
      <w:r>
        <w:rPr>
          <w:rFonts w:ascii="Times New Roman" w:hAnsi="Times New Roman"/>
          <w:color w:val="000000"/>
          <w:sz w:val="24"/>
          <w:szCs w:val="24"/>
          <w:lang w:val="ro-RO"/>
        </w:rPr>
        <w:t xml:space="preserve"> metodologiei cercetării, </w:t>
      </w:r>
      <w:r>
        <w:rPr>
          <w:rFonts w:ascii="Times New Roman" w:hAnsi="Times New Roman"/>
          <w:color w:val="000000"/>
          <w:sz w:val="24"/>
          <w:szCs w:val="24"/>
        </w:rPr>
        <w:t xml:space="preserve">concept de </w:t>
      </w:r>
      <w:proofErr w:type="spellStart"/>
      <w:r>
        <w:rPr>
          <w:rFonts w:ascii="Times New Roman" w:hAnsi="Times New Roman"/>
          <w:color w:val="000000"/>
          <w:sz w:val="24"/>
          <w:szCs w:val="24"/>
        </w:rPr>
        <w:t>modelare</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riscului</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E26F73" w:rsidRDefault="00E26F73" w:rsidP="00E26F73">
      <w:pPr>
        <w:ind w:firstLine="720"/>
        <w:jc w:val="both"/>
      </w:pPr>
      <w:r>
        <w:t xml:space="preserve">Demersul de cercetare derulat în domeniu, s-a materializat prin rezultate concrete, cu posibilitatea generării de scenarii de management specifice ingineriei riscului cu aplicabilitate în sistemul de sănătate publică. </w:t>
      </w:r>
    </w:p>
    <w:p w:rsidR="00E26F73" w:rsidRDefault="00E26F73" w:rsidP="00E26F73">
      <w:pPr>
        <w:ind w:firstLine="720"/>
        <w:jc w:val="both"/>
      </w:pPr>
      <w:r>
        <w:rPr>
          <w:color w:val="000000"/>
        </w:rPr>
        <w:t xml:space="preserve">Conceptele care au stat la baza modelarii matematice, ca </w:t>
      </w:r>
      <w:r>
        <w:t>o combinaţie a contribuțiilor riscurilor externe și interne,</w:t>
      </w:r>
      <w:r>
        <w:rPr>
          <w:color w:val="000000"/>
        </w:rPr>
        <w:t xml:space="preserve"> au fost publicate de autor în reviste cotate ISI. Au fost detaliate procedura de lucru, rezultatele și evaluarea corelațiilor.</w:t>
      </w:r>
      <w:r>
        <w:t xml:space="preserve"> În programul de cercetare și analiză întreprins, riscurile identificate precum și nivelele lor sunt sintetizate și prezentate în diagramele fishbone. Sunt definite 4 nivele de risc extern și 3 nivele de risc intern. Corespunzător, au fost generate 12 variante de scenarii pentru managementul riscului.</w:t>
      </w:r>
    </w:p>
    <w:p w:rsidR="00E26F73" w:rsidRDefault="00E26F73" w:rsidP="00E26F73">
      <w:pPr>
        <w:jc w:val="both"/>
      </w:pPr>
      <w:r>
        <w:t>Pe baza datelor de intrare, a fost stabilit un model matematic de regresie propriu, model care explică 100% dintre consecințe</w:t>
      </w:r>
    </w:p>
    <w:p w:rsidR="00E26F73" w:rsidRDefault="00E26F73" w:rsidP="00E26F73">
      <w:pPr>
        <w:ind w:firstLine="720"/>
        <w:jc w:val="both"/>
      </w:pPr>
      <w:r>
        <w:t xml:space="preserve">Pe baza modelului realizat, s-a construit algoritmul de calcul în care se introduc indicatorii de risc și cota în care aceştia se îndeplinesc, ce permite să fie calculat riscul unei activități potențiale. Pentru a calcula probabilitatea cu care poate să apară o anumită consecinăț, s-a procedat astfel: </w:t>
      </w:r>
    </w:p>
    <w:p w:rsidR="00E26F73" w:rsidRDefault="00E26F73" w:rsidP="00E26F73">
      <w:pPr>
        <w:jc w:val="both"/>
      </w:pPr>
      <w:r>
        <w:t>- s-a calculat nivelul consecinței pentru un nivel al celorlalți indicatori afectați de probabilitate,</w:t>
      </w:r>
    </w:p>
    <w:p w:rsidR="00E26F73" w:rsidRDefault="00E26F73" w:rsidP="00E26F73">
      <w:pPr>
        <w:jc w:val="both"/>
      </w:pPr>
      <w:r>
        <w:t xml:space="preserve">- s-a normat nivelul consecinței pentru un nivel al celorlalți indicatori neafectați de probabilitate. </w:t>
      </w:r>
    </w:p>
    <w:p w:rsidR="00E26F73" w:rsidRDefault="00E26F73" w:rsidP="00E26F73">
      <w:pPr>
        <w:jc w:val="both"/>
      </w:pPr>
      <w:r>
        <w:t>- s-a obținut astfel probabilitatea consecinței, în funcție de nivelul și probabilitatea indicatorilor de care depinde aceasta. În sensul celor menționate, au fost generate scenarii prin acceptarea ca date de intrare a unor valori ipotetice.</w:t>
      </w:r>
    </w:p>
    <w:p w:rsidR="00E26F73" w:rsidRDefault="00E26F73" w:rsidP="00E26F73">
      <w:pPr>
        <w:rPr>
          <w:color w:val="000000"/>
        </w:rPr>
      </w:pPr>
      <w:r>
        <w:rPr>
          <w:color w:val="000000"/>
        </w:rPr>
        <w:t>În prezentarea anterioară au fost luate în considerare pentru modelarea riscului 4 consecințe aferente nivelului de risc: pierderile financiare, numărul de cazuri critice</w:t>
      </w:r>
      <w:r>
        <w:rPr>
          <w:color w:val="FF0000"/>
        </w:rPr>
        <w:t xml:space="preserve">, </w:t>
      </w:r>
      <w:r>
        <w:rPr>
          <w:color w:val="000000"/>
        </w:rPr>
        <w:t xml:space="preserve">impactul mass-media, numărul de zile în care activitatea este afectată. </w:t>
      </w:r>
    </w:p>
    <w:p w:rsidR="00E26F73" w:rsidRDefault="00E26F73" w:rsidP="00E26F73">
      <w:pPr>
        <w:rPr>
          <w:color w:val="000000"/>
        </w:rPr>
      </w:pPr>
      <w:r>
        <w:rPr>
          <w:color w:val="000000"/>
        </w:rPr>
        <w:t>Procesarea datelor conform StatFolio Contents, a fost derulată în două ipoteze distincte:</w:t>
      </w:r>
    </w:p>
    <w:p w:rsidR="00E26F73" w:rsidRDefault="00E26F73" w:rsidP="00E26F73">
      <w:pPr>
        <w:pStyle w:val="ListParagraph"/>
        <w:numPr>
          <w:ilvl w:val="0"/>
          <w:numId w:val="3"/>
        </w:numPr>
        <w:suppressAutoHyphens/>
        <w:spacing w:after="0"/>
        <w:ind w:left="0" w:firstLine="0"/>
        <w:rPr>
          <w:rFonts w:ascii="Times New Roman" w:hAnsi="Times New Roman"/>
          <w:color w:val="000000"/>
          <w:sz w:val="24"/>
          <w:szCs w:val="24"/>
        </w:rPr>
      </w:pPr>
      <w:proofErr w:type="spellStart"/>
      <w:r>
        <w:rPr>
          <w:rFonts w:ascii="Times New Roman" w:hAnsi="Times New Roman"/>
          <w:color w:val="000000"/>
          <w:sz w:val="24"/>
          <w:szCs w:val="24"/>
        </w:rPr>
        <w:t>StatFolio</w:t>
      </w:r>
      <w:proofErr w:type="spellEnd"/>
      <w:r>
        <w:rPr>
          <w:rFonts w:ascii="Times New Roman" w:hAnsi="Times New Roman"/>
          <w:color w:val="000000"/>
          <w:sz w:val="24"/>
          <w:szCs w:val="24"/>
        </w:rPr>
        <w:t xml:space="preserve">: E:\temp </w:t>
      </w:r>
      <w:proofErr w:type="spellStart"/>
      <w:r>
        <w:rPr>
          <w:rFonts w:ascii="Times New Roman" w:hAnsi="Times New Roman"/>
          <w:color w:val="000000"/>
          <w:sz w:val="24"/>
          <w:szCs w:val="24"/>
        </w:rPr>
        <w:t>dropbox</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Szuhanek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Ranko</w:t>
      </w:r>
      <w:proofErr w:type="spellEnd"/>
      <w:r>
        <w:rPr>
          <w:rFonts w:ascii="Times New Roman" w:hAnsi="Times New Roman"/>
          <w:color w:val="000000"/>
          <w:sz w:val="24"/>
          <w:szCs w:val="24"/>
        </w:rPr>
        <w:t xml:space="preserve"> DOCTORAT/</w:t>
      </w:r>
      <w:proofErr w:type="spellStart"/>
      <w:r>
        <w:rPr>
          <w:rFonts w:ascii="Times New Roman" w:hAnsi="Times New Roman"/>
          <w:color w:val="000000"/>
          <w:sz w:val="24"/>
          <w:szCs w:val="24"/>
        </w:rPr>
        <w:t>ann.sgp</w:t>
      </w:r>
      <w:proofErr w:type="spellEnd"/>
      <w:r>
        <w:rPr>
          <w:rStyle w:val="apple-converted-space"/>
          <w:rFonts w:ascii="Times New Roman" w:hAnsi="Times New Roman"/>
          <w:color w:val="000000"/>
        </w:rPr>
        <w:t> </w:t>
      </w:r>
      <w:r>
        <w:rPr>
          <w:rFonts w:ascii="Times New Roman" w:hAnsi="Times New Roman"/>
          <w:color w:val="000000"/>
          <w:sz w:val="24"/>
          <w:szCs w:val="24"/>
        </w:rPr>
        <w:br/>
        <w:t>Data: C:\Program Files (x86)\</w:t>
      </w:r>
      <w:proofErr w:type="spellStart"/>
      <w:r>
        <w:rPr>
          <w:rFonts w:ascii="Times New Roman" w:hAnsi="Times New Roman"/>
          <w:color w:val="000000"/>
          <w:sz w:val="24"/>
          <w:szCs w:val="24"/>
        </w:rPr>
        <w:t>Statgraphics</w:t>
      </w:r>
      <w:proofErr w:type="spellEnd"/>
      <w:r>
        <w:rPr>
          <w:rFonts w:ascii="Times New Roman" w:hAnsi="Times New Roman"/>
          <w:color w:val="000000"/>
          <w:sz w:val="24"/>
          <w:szCs w:val="24"/>
        </w:rPr>
        <w:t>\STATGRAPHICS Centurion XVI.I\Data\</w:t>
      </w:r>
      <w:proofErr w:type="spellStart"/>
      <w:r>
        <w:rPr>
          <w:rFonts w:ascii="Times New Roman" w:hAnsi="Times New Roman"/>
          <w:color w:val="000000"/>
          <w:sz w:val="24"/>
          <w:szCs w:val="24"/>
        </w:rPr>
        <w:t>ann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data.sgd</w:t>
      </w:r>
      <w:proofErr w:type="spellEnd"/>
    </w:p>
    <w:p w:rsidR="00E26F73" w:rsidRDefault="00E26F73" w:rsidP="00E26F73">
      <w:pPr>
        <w:pStyle w:val="ListParagraph"/>
        <w:numPr>
          <w:ilvl w:val="0"/>
          <w:numId w:val="3"/>
        </w:numPr>
        <w:suppressAutoHyphens/>
        <w:spacing w:after="0"/>
        <w:ind w:left="0" w:firstLine="0"/>
        <w:rPr>
          <w:rFonts w:ascii="Times New Roman" w:hAnsi="Times New Roman"/>
          <w:color w:val="000000"/>
          <w:sz w:val="24"/>
          <w:szCs w:val="24"/>
        </w:rPr>
      </w:pPr>
      <w:proofErr w:type="spellStart"/>
      <w:r>
        <w:rPr>
          <w:rFonts w:ascii="Times New Roman" w:hAnsi="Times New Roman"/>
          <w:color w:val="000000"/>
          <w:sz w:val="24"/>
          <w:szCs w:val="24"/>
        </w:rPr>
        <w:t>StatFolio</w:t>
      </w:r>
      <w:proofErr w:type="spellEnd"/>
      <w:r>
        <w:rPr>
          <w:rFonts w:ascii="Times New Roman" w:hAnsi="Times New Roman"/>
          <w:color w:val="000000"/>
          <w:sz w:val="24"/>
          <w:szCs w:val="24"/>
        </w:rPr>
        <w:t xml:space="preserve">: E:\temp </w:t>
      </w:r>
      <w:proofErr w:type="spellStart"/>
      <w:r>
        <w:rPr>
          <w:rFonts w:ascii="Times New Roman" w:hAnsi="Times New Roman"/>
          <w:color w:val="000000"/>
          <w:sz w:val="24"/>
          <w:szCs w:val="24"/>
        </w:rPr>
        <w:t>dropbox</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Szuhanek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Ranko</w:t>
      </w:r>
      <w:proofErr w:type="spellEnd"/>
      <w:r>
        <w:rPr>
          <w:rFonts w:ascii="Times New Roman" w:hAnsi="Times New Roman"/>
          <w:color w:val="000000"/>
          <w:sz w:val="24"/>
          <w:szCs w:val="24"/>
        </w:rPr>
        <w:t xml:space="preserve"> DOCTORAT/</w:t>
      </w:r>
      <w:proofErr w:type="spellStart"/>
      <w:r>
        <w:rPr>
          <w:rFonts w:ascii="Times New Roman" w:hAnsi="Times New Roman"/>
          <w:color w:val="000000"/>
          <w:sz w:val="24"/>
          <w:szCs w:val="24"/>
        </w:rPr>
        <w:t>prob</w:t>
      </w:r>
      <w:proofErr w:type="spellEnd"/>
      <w:r>
        <w:rPr>
          <w:rFonts w:ascii="Times New Roman" w:hAnsi="Times New Roman"/>
          <w:color w:val="000000"/>
          <w:sz w:val="24"/>
          <w:szCs w:val="24"/>
        </w:rPr>
        <w:t>-impact-</w:t>
      </w:r>
      <w:proofErr w:type="spellStart"/>
      <w:r>
        <w:rPr>
          <w:rFonts w:ascii="Times New Roman" w:hAnsi="Times New Roman"/>
          <w:color w:val="000000"/>
          <w:sz w:val="24"/>
          <w:szCs w:val="24"/>
        </w:rPr>
        <w:t>risc.sgp</w:t>
      </w:r>
      <w:proofErr w:type="spellEnd"/>
      <w:r>
        <w:rPr>
          <w:rStyle w:val="apple-converted-space"/>
          <w:rFonts w:ascii="Times New Roman" w:hAnsi="Times New Roman"/>
          <w:color w:val="000000"/>
        </w:rPr>
        <w:t> </w:t>
      </w:r>
      <w:r>
        <w:rPr>
          <w:rFonts w:ascii="Times New Roman" w:hAnsi="Times New Roman"/>
          <w:color w:val="000000"/>
          <w:sz w:val="24"/>
          <w:szCs w:val="24"/>
        </w:rPr>
        <w:br/>
        <w:t xml:space="preserve">Data: E:\temp </w:t>
      </w:r>
      <w:proofErr w:type="spellStart"/>
      <w:r>
        <w:rPr>
          <w:rFonts w:ascii="Times New Roman" w:hAnsi="Times New Roman"/>
          <w:color w:val="000000"/>
          <w:sz w:val="24"/>
          <w:szCs w:val="24"/>
        </w:rPr>
        <w:t>dropbox</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Szuhanek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Ranko</w:t>
      </w:r>
      <w:proofErr w:type="spellEnd"/>
      <w:r>
        <w:rPr>
          <w:rFonts w:ascii="Times New Roman" w:hAnsi="Times New Roman"/>
          <w:color w:val="000000"/>
          <w:sz w:val="24"/>
          <w:szCs w:val="24"/>
        </w:rPr>
        <w:t xml:space="preserve"> DOCTORAT\ \risk </w:t>
      </w:r>
      <w:proofErr w:type="spellStart"/>
      <w:r>
        <w:rPr>
          <w:rFonts w:ascii="Times New Roman" w:hAnsi="Times New Roman"/>
          <w:color w:val="000000"/>
          <w:sz w:val="24"/>
          <w:szCs w:val="24"/>
        </w:rPr>
        <w:t>matrix.sgd</w:t>
      </w:r>
      <w:proofErr w:type="spellEnd"/>
      <w:r>
        <w:rPr>
          <w:rStyle w:val="apple-converted-space"/>
          <w:rFonts w:ascii="Times New Roman" w:hAnsi="Times New Roman"/>
          <w:color w:val="000000"/>
        </w:rPr>
        <w:t> </w:t>
      </w:r>
    </w:p>
    <w:p w:rsidR="00E26F73" w:rsidRDefault="00E26F73" w:rsidP="00E26F73">
      <w:pPr>
        <w:pStyle w:val="NoSpacing"/>
        <w:spacing w:line="276"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Procesarea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matematică</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reprezentarea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grafică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aferentă</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datelor</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intrare</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permis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evidențierea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corelațiilor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puterea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acestora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ceea</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ce</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permite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utilizatorilor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evidențierea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contribuției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fiecăreia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asupra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nivelelor</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risc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luarea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deciziilor</w:t>
      </w:r>
      <w:proofErr w:type="spellEnd"/>
      <w:r>
        <w:rPr>
          <w:rFonts w:ascii="Times New Roman" w:hAnsi="Times New Roman"/>
          <w:color w:val="000000"/>
          <w:sz w:val="24"/>
          <w:szCs w:val="24"/>
        </w:rPr>
        <w:t>.</w:t>
      </w:r>
    </w:p>
    <w:p w:rsidR="00E26F73" w:rsidRDefault="00E26F73" w:rsidP="00E26F73">
      <w:pPr>
        <w:pStyle w:val="NoSpacing"/>
        <w:spacing w:line="276"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În</w:t>
      </w:r>
      <w:proofErr w:type="spellEnd"/>
      <w:r>
        <w:rPr>
          <w:rFonts w:ascii="Times New Roman" w:hAnsi="Times New Roman"/>
          <w:color w:val="000000"/>
          <w:sz w:val="24"/>
          <w:szCs w:val="24"/>
        </w:rPr>
        <w:t xml:space="preserve"> </w:t>
      </w:r>
      <w:proofErr w:type="spellStart"/>
      <w:r>
        <w:rPr>
          <w:rFonts w:ascii="Times New Roman" w:hAnsi="Times New Roman"/>
          <w:b/>
          <w:color w:val="000000"/>
          <w:sz w:val="24"/>
          <w:szCs w:val="24"/>
        </w:rPr>
        <w:t>Capitolul</w:t>
      </w:r>
      <w:proofErr w:type="spellEnd"/>
      <w:r>
        <w:rPr>
          <w:rFonts w:ascii="Times New Roman" w:hAnsi="Times New Roman"/>
          <w:b/>
          <w:color w:val="000000"/>
          <w:sz w:val="24"/>
          <w:szCs w:val="24"/>
        </w:rPr>
        <w:t xml:space="preserve"> 9 - </w:t>
      </w:r>
      <w:proofErr w:type="spellStart"/>
      <w:r>
        <w:rPr>
          <w:rFonts w:ascii="Times New Roman" w:hAnsi="Times New Roman"/>
          <w:b/>
          <w:color w:val="000000"/>
          <w:sz w:val="24"/>
          <w:szCs w:val="24"/>
        </w:rPr>
        <w:t>Analiza</w:t>
      </w:r>
      <w:proofErr w:type="spellEnd"/>
      <w:r>
        <w:rPr>
          <w:rFonts w:ascii="Times New Roman" w:hAnsi="Times New Roman"/>
          <w:b/>
          <w:color w:val="000000"/>
          <w:sz w:val="24"/>
          <w:szCs w:val="24"/>
        </w:rPr>
        <w:t xml:space="preserve"> SWOT </w:t>
      </w:r>
      <w:proofErr w:type="spellStart"/>
      <w:r>
        <w:rPr>
          <w:rFonts w:ascii="Times New Roman" w:hAnsi="Times New Roman"/>
          <w:b/>
          <w:color w:val="000000"/>
          <w:sz w:val="24"/>
          <w:szCs w:val="24"/>
        </w:rPr>
        <w:t>în</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sistemul</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sanitar</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autohton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detaliate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corelat</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evoluția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situației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w:t>
      </w:r>
      <w:proofErr w:type="spellEnd"/>
      <w:r>
        <w:rPr>
          <w:rFonts w:ascii="Times New Roman" w:hAnsi="Times New Roman"/>
          <w:color w:val="000000"/>
          <w:sz w:val="24"/>
          <w:szCs w:val="24"/>
        </w:rPr>
        <w:t xml:space="preserve"> plan </w:t>
      </w:r>
      <w:proofErr w:type="spellStart"/>
      <w:r>
        <w:rPr>
          <w:rFonts w:ascii="Times New Roman" w:hAnsi="Times New Roman"/>
          <w:color w:val="000000"/>
          <w:sz w:val="24"/>
          <w:szCs w:val="24"/>
        </w:rPr>
        <w:t>internațional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celei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derulate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după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anul</w:t>
      </w:r>
      <w:proofErr w:type="spellEnd"/>
      <w:r>
        <w:rPr>
          <w:rFonts w:ascii="Times New Roman" w:hAnsi="Times New Roman"/>
          <w:color w:val="000000"/>
          <w:sz w:val="24"/>
          <w:szCs w:val="24"/>
        </w:rPr>
        <w:t xml:space="preserve"> 1989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țara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noastră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elementele</w:t>
      </w:r>
      <w:proofErr w:type="spellEnd"/>
      <w:r>
        <w:rPr>
          <w:rFonts w:ascii="Times New Roman" w:hAnsi="Times New Roman"/>
          <w:color w:val="000000"/>
          <w:sz w:val="24"/>
          <w:szCs w:val="24"/>
        </w:rPr>
        <w:t xml:space="preserve"> care,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opinia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autorului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susțin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activitățile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punctele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respectiv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cele</w:t>
      </w:r>
      <w:proofErr w:type="spellEnd"/>
      <w:r>
        <w:rPr>
          <w:rFonts w:ascii="Times New Roman" w:hAnsi="Times New Roman"/>
          <w:color w:val="000000"/>
          <w:sz w:val="24"/>
          <w:szCs w:val="24"/>
        </w:rPr>
        <w:t xml:space="preserve"> care </w:t>
      </w:r>
      <w:proofErr w:type="spellStart"/>
      <w:r>
        <w:rPr>
          <w:rFonts w:ascii="Times New Roman" w:hAnsi="Times New Roman"/>
          <w:color w:val="000000"/>
          <w:sz w:val="24"/>
          <w:szCs w:val="24"/>
        </w:rPr>
        <w:t>grevează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funcționalitatea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puncte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slabe</w:t>
      </w:r>
      <w:proofErr w:type="spellEnd"/>
      <w:r>
        <w:rPr>
          <w:rFonts w:ascii="Times New Roman" w:hAnsi="Times New Roman"/>
          <w:color w:val="000000"/>
          <w:sz w:val="24"/>
          <w:szCs w:val="24"/>
        </w:rPr>
        <w:t xml:space="preserve">. </w:t>
      </w:r>
    </w:p>
    <w:p w:rsidR="00E26F73" w:rsidRDefault="00E26F73" w:rsidP="00E26F73">
      <w:pPr>
        <w:pStyle w:val="NoSpacing"/>
        <w:spacing w:line="276" w:lineRule="auto"/>
        <w:ind w:firstLine="720"/>
        <w:jc w:val="both"/>
        <w:rPr>
          <w:rFonts w:ascii="Times New Roman" w:hAnsi="Times New Roman"/>
          <w:sz w:val="24"/>
          <w:szCs w:val="24"/>
          <w:lang w:val="it-IT"/>
        </w:rPr>
      </w:pPr>
      <w:proofErr w:type="spellStart"/>
      <w:proofErr w:type="gramStart"/>
      <w:r>
        <w:rPr>
          <w:rFonts w:ascii="Times New Roman" w:hAnsi="Times New Roman"/>
          <w:color w:val="000000"/>
          <w:sz w:val="24"/>
          <w:szCs w:val="24"/>
        </w:rPr>
        <w:t>Sunt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prezentate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oportunitățile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amenințările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urmărindu</w:t>
      </w:r>
      <w:proofErr w:type="spellEnd"/>
      <w:r>
        <w:rPr>
          <w:rFonts w:ascii="Times New Roman" w:hAnsi="Times New Roman"/>
          <w:color w:val="000000"/>
          <w:sz w:val="24"/>
          <w:szCs w:val="24"/>
        </w:rPr>
        <w:t xml:space="preserve">-se </w:t>
      </w:r>
      <w:proofErr w:type="spellStart"/>
      <w:r>
        <w:rPr>
          <w:rFonts w:ascii="Times New Roman" w:hAnsi="Times New Roman"/>
          <w:color w:val="000000"/>
          <w:sz w:val="24"/>
          <w:szCs w:val="24"/>
        </w:rPr>
        <w:t>posibilitățile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pentru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îmbunătățirea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funcționalității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fără</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neglija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conjunctura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geopolitică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actuală</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sz w:val="24"/>
          <w:szCs w:val="24"/>
          <w:lang w:val="it-IT"/>
        </w:rPr>
        <w:t>Sunt definite instrumente și strategii de acțiune în medicina ocupațională.</w:t>
      </w:r>
    </w:p>
    <w:p w:rsidR="00E26F73" w:rsidRDefault="00E26F73" w:rsidP="00E26F73">
      <w:pPr>
        <w:pStyle w:val="ListParagraph"/>
        <w:suppressAutoHyphens/>
        <w:spacing w:after="0"/>
        <w:ind w:left="0" w:firstLine="720"/>
        <w:jc w:val="both"/>
        <w:rPr>
          <w:rFonts w:ascii="Times New Roman" w:hAnsi="Times New Roman"/>
          <w:color w:val="000000"/>
          <w:sz w:val="24"/>
          <w:szCs w:val="24"/>
        </w:rPr>
      </w:pP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b/>
          <w:color w:val="000000"/>
          <w:sz w:val="24"/>
          <w:szCs w:val="24"/>
        </w:rPr>
        <w:t>Capitolul</w:t>
      </w:r>
      <w:proofErr w:type="spellEnd"/>
      <w:r>
        <w:rPr>
          <w:rFonts w:ascii="Times New Roman" w:hAnsi="Times New Roman"/>
          <w:b/>
          <w:color w:val="000000"/>
          <w:sz w:val="24"/>
          <w:szCs w:val="24"/>
        </w:rPr>
        <w:t xml:space="preserve"> 10. </w:t>
      </w:r>
      <w:proofErr w:type="spellStart"/>
      <w:r>
        <w:rPr>
          <w:rFonts w:ascii="Times New Roman" w:hAnsi="Times New Roman"/>
          <w:b/>
          <w:color w:val="000000"/>
          <w:sz w:val="24"/>
          <w:szCs w:val="24"/>
        </w:rPr>
        <w:t>Studii</w:t>
      </w:r>
      <w:proofErr w:type="spellEnd"/>
      <w:r>
        <w:rPr>
          <w:rFonts w:ascii="Times New Roman" w:hAnsi="Times New Roman"/>
          <w:b/>
          <w:color w:val="000000"/>
          <w:sz w:val="24"/>
          <w:szCs w:val="24"/>
        </w:rPr>
        <w:t xml:space="preserve"> de </w:t>
      </w:r>
      <w:proofErr w:type="spellStart"/>
      <w:r>
        <w:rPr>
          <w:rFonts w:ascii="Times New Roman" w:hAnsi="Times New Roman"/>
          <w:b/>
          <w:color w:val="000000"/>
          <w:sz w:val="24"/>
          <w:szCs w:val="24"/>
        </w:rPr>
        <w:t>caz</w:t>
      </w:r>
      <w:proofErr w:type="spellEnd"/>
      <w:r>
        <w:rPr>
          <w:rFonts w:ascii="Times New Roman" w:hAnsi="Times New Roman"/>
          <w:b/>
          <w:color w:val="000000"/>
          <w:sz w:val="24"/>
          <w:szCs w:val="24"/>
        </w:rPr>
        <w:t>,</w:t>
      </w:r>
      <w:r>
        <w:rPr>
          <w:rFonts w:ascii="Times New Roman" w:hAnsi="Times New Roman"/>
          <w:color w:val="000000"/>
          <w:sz w:val="24"/>
          <w:szCs w:val="24"/>
        </w:rPr>
        <w:t xml:space="preserve"> au </w:t>
      </w:r>
      <w:proofErr w:type="spellStart"/>
      <w:r>
        <w:rPr>
          <w:rFonts w:ascii="Times New Roman" w:hAnsi="Times New Roman"/>
          <w:color w:val="000000"/>
          <w:sz w:val="24"/>
          <w:szCs w:val="24"/>
        </w:rPr>
        <w:t>fost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realizate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două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aplicații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vizând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aspecte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importante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funcționarea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sistemului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sanitar</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Studiu</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caz</w:t>
      </w:r>
      <w:proofErr w:type="spellEnd"/>
      <w:r>
        <w:rPr>
          <w:rFonts w:ascii="Times New Roman" w:hAnsi="Times New Roman"/>
          <w:color w:val="000000"/>
          <w:sz w:val="24"/>
          <w:szCs w:val="24"/>
        </w:rPr>
        <w:t xml:space="preserve"> I.</w:t>
      </w:r>
      <w:r>
        <w:rPr>
          <w:rFonts w:ascii="Times New Roman" w:hAnsi="Times New Roman"/>
          <w:color w:val="000000"/>
          <w:sz w:val="24"/>
          <w:szCs w:val="24"/>
          <w:lang w:val="ro-RO"/>
        </w:rPr>
        <w:t xml:space="preserve">Aplicaţie specifică la o unitate medicală prin elemente de:  </w:t>
      </w:r>
      <w:proofErr w:type="spellStart"/>
      <w:r>
        <w:rPr>
          <w:rFonts w:ascii="Times New Roman" w:hAnsi="Times New Roman"/>
          <w:color w:val="000000"/>
          <w:sz w:val="24"/>
          <w:szCs w:val="24"/>
        </w:rPr>
        <w:t>analiza</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situație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analiza</w:t>
      </w:r>
      <w:proofErr w:type="spellEnd"/>
      <w:r>
        <w:rPr>
          <w:rFonts w:ascii="Times New Roman" w:hAnsi="Times New Roman"/>
          <w:color w:val="000000"/>
          <w:sz w:val="24"/>
          <w:szCs w:val="24"/>
        </w:rPr>
        <w:t xml:space="preserve"> SWOT, </w:t>
      </w:r>
      <w:proofErr w:type="spellStart"/>
      <w:r>
        <w:rPr>
          <w:rFonts w:ascii="Times New Roman" w:hAnsi="Times New Roman"/>
          <w:color w:val="000000"/>
          <w:sz w:val="24"/>
          <w:szCs w:val="24"/>
        </w:rPr>
        <w:t>analiza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situației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financiare</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detalierea</w:t>
      </w:r>
      <w:proofErr w:type="spellEnd"/>
      <w:r>
        <w:rPr>
          <w:rFonts w:ascii="Times New Roman" w:hAnsi="Times New Roman"/>
          <w:color w:val="000000"/>
          <w:sz w:val="24"/>
          <w:szCs w:val="24"/>
        </w:rPr>
        <w:t xml:space="preserve"> </w:t>
      </w:r>
      <w:r>
        <w:rPr>
          <w:rFonts w:ascii="Times New Roman" w:hAnsi="Times New Roman"/>
          <w:bCs/>
          <w:color w:val="000000"/>
          <w:sz w:val="24"/>
          <w:szCs w:val="24"/>
        </w:rPr>
        <w:t>de s</w:t>
      </w:r>
      <w:r>
        <w:rPr>
          <w:rFonts w:ascii="Times New Roman" w:hAnsi="Times New Roman"/>
          <w:bCs/>
          <w:color w:val="000000"/>
          <w:sz w:val="24"/>
          <w:szCs w:val="24"/>
          <w:lang w:val="ro-RO"/>
        </w:rPr>
        <w:t>oluții manageriale prin ingineria riscului</w:t>
      </w:r>
      <w:r>
        <w:rPr>
          <w:rFonts w:ascii="Times New Roman" w:hAnsi="Times New Roman"/>
          <w:color w:val="000000"/>
          <w:sz w:val="24"/>
          <w:szCs w:val="24"/>
          <w:lang w:val="ro-RO"/>
        </w:rPr>
        <w:t xml:space="preserve"> și b) </w:t>
      </w:r>
      <w:proofErr w:type="spellStart"/>
      <w:r>
        <w:rPr>
          <w:rFonts w:ascii="Times New Roman" w:hAnsi="Times New Roman"/>
          <w:color w:val="000000"/>
          <w:sz w:val="24"/>
          <w:szCs w:val="24"/>
        </w:rPr>
        <w:t>Studiu</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caz</w:t>
      </w:r>
      <w:proofErr w:type="spellEnd"/>
      <w:r>
        <w:rPr>
          <w:rFonts w:ascii="Times New Roman" w:hAnsi="Times New Roman"/>
          <w:color w:val="000000"/>
          <w:sz w:val="24"/>
          <w:szCs w:val="24"/>
        </w:rPr>
        <w:t xml:space="preserve"> II. </w:t>
      </w:r>
      <w:proofErr w:type="spellStart"/>
      <w:r>
        <w:rPr>
          <w:rFonts w:ascii="Times New Roman" w:hAnsi="Times New Roman"/>
          <w:color w:val="000000"/>
          <w:sz w:val="24"/>
          <w:szCs w:val="24"/>
        </w:rPr>
        <w:t>Evaluarea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riscurilor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transportul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pacienților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stare </w:t>
      </w:r>
      <w:proofErr w:type="spellStart"/>
      <w:r>
        <w:rPr>
          <w:rFonts w:ascii="Times New Roman" w:hAnsi="Times New Roman"/>
          <w:color w:val="000000"/>
          <w:sz w:val="24"/>
          <w:szCs w:val="24"/>
        </w:rPr>
        <w:t>critică</w:t>
      </w:r>
      <w:proofErr w:type="spellEnd"/>
      <w:r>
        <w:rPr>
          <w:rFonts w:ascii="Times New Roman" w:hAnsi="Times New Roman"/>
          <w:color w:val="000000"/>
          <w:sz w:val="24"/>
          <w:szCs w:val="24"/>
        </w:rPr>
        <w:t xml:space="preserve">. </w:t>
      </w:r>
    </w:p>
    <w:p w:rsidR="00E26F73" w:rsidRDefault="00E26F73" w:rsidP="00E26F73">
      <w:pPr>
        <w:pStyle w:val="Heading3"/>
        <w:spacing w:line="276" w:lineRule="auto"/>
        <w:ind w:firstLine="720"/>
        <w:rPr>
          <w:rFonts w:ascii="Times New Roman" w:hAnsi="Times New Roman"/>
          <w:b w:val="0"/>
        </w:rPr>
      </w:pPr>
      <w:r>
        <w:rPr>
          <w:rFonts w:ascii="Times New Roman" w:hAnsi="Times New Roman"/>
        </w:rPr>
        <w:t>Capitolul 11. Concluzii și contribuții personale</w:t>
      </w:r>
      <w:r>
        <w:rPr>
          <w:rFonts w:ascii="Times New Roman" w:hAnsi="Times New Roman"/>
          <w:b w:val="0"/>
        </w:rPr>
        <w:t xml:space="preserve">, detaliază modul cum au fost îndeplinite obiectivele programului doctoral. </w:t>
      </w:r>
    </w:p>
    <w:p w:rsidR="00E26F73" w:rsidRDefault="00E26F73" w:rsidP="00E26F73">
      <w:pPr>
        <w:widowControl w:val="0"/>
        <w:overflowPunct w:val="0"/>
        <w:autoSpaceDE w:val="0"/>
        <w:autoSpaceDN w:val="0"/>
        <w:adjustRightInd w:val="0"/>
        <w:ind w:firstLine="566"/>
        <w:jc w:val="both"/>
      </w:pPr>
      <w:r>
        <w:t>În cadrul acestui capitol se prezintă contribuțiile personale în plan teoretic, respectiv aplicativ prin evidențierea aportului în domeniul activității doctorale.</w:t>
      </w:r>
    </w:p>
    <w:p w:rsidR="00E26F73" w:rsidRDefault="00E26F73" w:rsidP="00E26F73">
      <w:pPr>
        <w:autoSpaceDE w:val="0"/>
        <w:autoSpaceDN w:val="0"/>
        <w:adjustRightInd w:val="0"/>
        <w:ind w:firstLine="566"/>
        <w:jc w:val="both"/>
      </w:pPr>
      <w:r>
        <w:t xml:space="preserve">Constatările autorului se materializează prin recomandări, în special în domeniul politicilor de inginerie a managementului riscului, măsuri care s-au dovedit capabile de a aduce plus valoare în sistem, comune statelor din cadrul UE. </w:t>
      </w:r>
    </w:p>
    <w:p w:rsidR="00737021" w:rsidRDefault="00737021" w:rsidP="00E26F73">
      <w:pPr>
        <w:autoSpaceDE w:val="0"/>
        <w:autoSpaceDN w:val="0"/>
        <w:adjustRightInd w:val="0"/>
        <w:ind w:firstLine="566"/>
        <w:jc w:val="both"/>
      </w:pPr>
      <w:bookmarkStart w:id="0" w:name="_GoBack"/>
      <w:bookmarkEnd w:id="0"/>
    </w:p>
    <w:p w:rsidR="00E26F73" w:rsidRDefault="00E26F73" w:rsidP="00E26F73">
      <w:pPr>
        <w:widowControl w:val="0"/>
        <w:autoSpaceDE w:val="0"/>
        <w:autoSpaceDN w:val="0"/>
        <w:adjustRightInd w:val="0"/>
      </w:pPr>
      <w:r>
        <w:t>Prezenta teză de doctorat conține:</w:t>
      </w:r>
    </w:p>
    <w:p w:rsidR="00E26F73" w:rsidRDefault="00E26F73" w:rsidP="00E26F73">
      <w:pPr>
        <w:widowControl w:val="0"/>
        <w:numPr>
          <w:ilvl w:val="0"/>
          <w:numId w:val="4"/>
        </w:numPr>
        <w:tabs>
          <w:tab w:val="num" w:pos="560"/>
          <w:tab w:val="num" w:pos="720"/>
        </w:tabs>
        <w:overflowPunct w:val="0"/>
        <w:autoSpaceDE w:val="0"/>
        <w:autoSpaceDN w:val="0"/>
        <w:adjustRightInd w:val="0"/>
        <w:spacing w:line="276" w:lineRule="auto"/>
        <w:ind w:left="0" w:hanging="197"/>
        <w:jc w:val="both"/>
      </w:pPr>
      <w:r>
        <w:rPr>
          <w:b/>
          <w:bCs/>
        </w:rPr>
        <w:t>Număr capitole</w:t>
      </w:r>
      <w:r>
        <w:t>: 11 .</w:t>
      </w:r>
      <w:r>
        <w:rPr>
          <w:b/>
          <w:bCs/>
        </w:rPr>
        <w:t xml:space="preserve"> </w:t>
      </w:r>
    </w:p>
    <w:p w:rsidR="00E26F73" w:rsidRDefault="00E26F73" w:rsidP="00E26F73">
      <w:pPr>
        <w:widowControl w:val="0"/>
        <w:numPr>
          <w:ilvl w:val="0"/>
          <w:numId w:val="4"/>
        </w:numPr>
        <w:tabs>
          <w:tab w:val="num" w:pos="560"/>
          <w:tab w:val="num" w:pos="720"/>
        </w:tabs>
        <w:overflowPunct w:val="0"/>
        <w:autoSpaceDE w:val="0"/>
        <w:autoSpaceDN w:val="0"/>
        <w:adjustRightInd w:val="0"/>
        <w:spacing w:line="276" w:lineRule="auto"/>
        <w:ind w:left="0" w:hanging="197"/>
        <w:jc w:val="both"/>
      </w:pPr>
      <w:r>
        <w:rPr>
          <w:b/>
          <w:bCs/>
        </w:rPr>
        <w:t>Număr de pagini</w:t>
      </w:r>
      <w:r>
        <w:t>: 174</w:t>
      </w:r>
    </w:p>
    <w:p w:rsidR="00E26F73" w:rsidRDefault="00E26F73" w:rsidP="00E26F73">
      <w:pPr>
        <w:widowControl w:val="0"/>
        <w:numPr>
          <w:ilvl w:val="0"/>
          <w:numId w:val="4"/>
        </w:numPr>
        <w:tabs>
          <w:tab w:val="num" w:pos="560"/>
          <w:tab w:val="num" w:pos="720"/>
        </w:tabs>
        <w:overflowPunct w:val="0"/>
        <w:autoSpaceDE w:val="0"/>
        <w:autoSpaceDN w:val="0"/>
        <w:adjustRightInd w:val="0"/>
        <w:spacing w:line="276" w:lineRule="auto"/>
        <w:ind w:left="0" w:hanging="197"/>
        <w:jc w:val="both"/>
      </w:pPr>
      <w:r>
        <w:rPr>
          <w:b/>
          <w:bCs/>
        </w:rPr>
        <w:t xml:space="preserve">Publicații: </w:t>
      </w:r>
      <w:r>
        <w:t>Prezenta teză de doctorat este susținută de 9 lucrări</w:t>
      </w:r>
      <w:r>
        <w:rPr>
          <w:b/>
          <w:bCs/>
        </w:rPr>
        <w:t xml:space="preserve"> </w:t>
      </w:r>
      <w:r>
        <w:t xml:space="preserve">științifice publicate de autor în țară și străinătate, din care 2 in reviste indexate ISI, o lucrare indexată ISI Proceedings şi 2 lucrări indexate BDI. </w:t>
      </w:r>
    </w:p>
    <w:p w:rsidR="00E26F73" w:rsidRDefault="00E26F73" w:rsidP="00E26F73">
      <w:pPr>
        <w:widowControl w:val="0"/>
        <w:numPr>
          <w:ilvl w:val="0"/>
          <w:numId w:val="4"/>
        </w:numPr>
        <w:tabs>
          <w:tab w:val="num" w:pos="560"/>
          <w:tab w:val="num" w:pos="720"/>
        </w:tabs>
        <w:overflowPunct w:val="0"/>
        <w:autoSpaceDE w:val="0"/>
        <w:autoSpaceDN w:val="0"/>
        <w:adjustRightInd w:val="0"/>
        <w:spacing w:line="276" w:lineRule="auto"/>
        <w:ind w:left="0" w:hanging="197"/>
        <w:jc w:val="both"/>
      </w:pPr>
      <w:r>
        <w:rPr>
          <w:b/>
          <w:bCs/>
        </w:rPr>
        <w:t xml:space="preserve">Titluri bibliografice: </w:t>
      </w:r>
      <w:r>
        <w:t>188 titluri bibliografice. Dintre acestea, 95 titluri</w:t>
      </w:r>
      <w:r>
        <w:rPr>
          <w:b/>
          <w:bCs/>
        </w:rPr>
        <w:t xml:space="preserve"> </w:t>
      </w:r>
      <w:r>
        <w:t xml:space="preserve">bibliografice sunt publicate începând cu anul 2010.  </w:t>
      </w:r>
    </w:p>
    <w:p w:rsidR="00E26F73" w:rsidRDefault="00E26F73" w:rsidP="00E26F73">
      <w:pPr>
        <w:widowControl w:val="0"/>
        <w:numPr>
          <w:ilvl w:val="0"/>
          <w:numId w:val="4"/>
        </w:numPr>
        <w:tabs>
          <w:tab w:val="num" w:pos="560"/>
          <w:tab w:val="num" w:pos="720"/>
        </w:tabs>
        <w:overflowPunct w:val="0"/>
        <w:autoSpaceDE w:val="0"/>
        <w:autoSpaceDN w:val="0"/>
        <w:adjustRightInd w:val="0"/>
        <w:spacing w:line="276" w:lineRule="auto"/>
        <w:ind w:left="0" w:hanging="197"/>
        <w:jc w:val="both"/>
      </w:pPr>
      <w:r>
        <w:rPr>
          <w:b/>
          <w:bCs/>
        </w:rPr>
        <w:t xml:space="preserve">Figuri și tabele: </w:t>
      </w:r>
      <w:r>
        <w:t xml:space="preserve">Lucrarea </w:t>
      </w:r>
      <w:r>
        <w:rPr>
          <w:color w:val="000000"/>
        </w:rPr>
        <w:t>cuprinde 63</w:t>
      </w:r>
      <w:r>
        <w:rPr>
          <w:b/>
          <w:bCs/>
          <w:color w:val="000000"/>
        </w:rPr>
        <w:t xml:space="preserve"> </w:t>
      </w:r>
      <w:r>
        <w:rPr>
          <w:color w:val="000000"/>
        </w:rPr>
        <w:t>figuri și 53</w:t>
      </w:r>
      <w:r>
        <w:rPr>
          <w:b/>
          <w:bCs/>
          <w:color w:val="000000"/>
        </w:rPr>
        <w:t xml:space="preserve"> </w:t>
      </w:r>
      <w:r>
        <w:rPr>
          <w:color w:val="000000"/>
        </w:rPr>
        <w:t>tabele</w:t>
      </w:r>
      <w:r>
        <w:t>.</w:t>
      </w:r>
      <w:r>
        <w:rPr>
          <w:b/>
          <w:bCs/>
        </w:rPr>
        <w:t xml:space="preserve"> </w:t>
      </w:r>
    </w:p>
    <w:p w:rsidR="00E26F73" w:rsidRDefault="00E26F73" w:rsidP="00E26F73">
      <w:pPr>
        <w:widowControl w:val="0"/>
        <w:numPr>
          <w:ilvl w:val="0"/>
          <w:numId w:val="4"/>
        </w:numPr>
        <w:tabs>
          <w:tab w:val="num" w:pos="560"/>
          <w:tab w:val="num" w:pos="720"/>
        </w:tabs>
        <w:overflowPunct w:val="0"/>
        <w:autoSpaceDE w:val="0"/>
        <w:autoSpaceDN w:val="0"/>
        <w:adjustRightInd w:val="0"/>
        <w:spacing w:line="276" w:lineRule="auto"/>
        <w:ind w:left="0" w:hanging="197"/>
        <w:jc w:val="both"/>
      </w:pPr>
      <w:r>
        <w:rPr>
          <w:b/>
          <w:bCs/>
        </w:rPr>
        <w:t>Anexe :</w:t>
      </w:r>
      <w:r>
        <w:t xml:space="preserve"> 3</w:t>
      </w:r>
    </w:p>
    <w:p w:rsidR="00E05AEF" w:rsidRPr="00E26F73" w:rsidRDefault="00E05AEF"/>
    <w:sectPr w:rsidR="00E05AEF" w:rsidRPr="00E2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41C"/>
    <w:multiLevelType w:val="hybridMultilevel"/>
    <w:tmpl w:val="000062B5"/>
    <w:lvl w:ilvl="0" w:tplc="00001D37">
      <w:start w:val="1"/>
      <w:numFmt w:val="bullet"/>
      <w:lvlText w:val=""/>
      <w:lvlJc w:val="left"/>
      <w:pPr>
        <w:tabs>
          <w:tab w:val="num" w:pos="1080"/>
        </w:tabs>
        <w:ind w:left="1080" w:hanging="36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2">
    <w:nsid w:val="42E21B00"/>
    <w:multiLevelType w:val="hybridMultilevel"/>
    <w:tmpl w:val="B298E6CA"/>
    <w:lvl w:ilvl="0" w:tplc="4C90B1C8">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B4603E"/>
    <w:multiLevelType w:val="hybridMultilevel"/>
    <w:tmpl w:val="E5F6CC60"/>
    <w:lvl w:ilvl="0" w:tplc="71DA4EF0">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62"/>
    <w:rsid w:val="00737021"/>
    <w:rsid w:val="00791962"/>
    <w:rsid w:val="00E05AEF"/>
    <w:rsid w:val="00E26F73"/>
    <w:rsid w:val="00E9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3"/>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semiHidden/>
    <w:unhideWhenUsed/>
    <w:qFormat/>
    <w:rsid w:val="00E26F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26F73"/>
    <w:pPr>
      <w:keepNext/>
      <w:suppressAutoHyphens/>
      <w:ind w:firstLine="360"/>
      <w:jc w:val="both"/>
      <w:outlineLvl w:val="2"/>
    </w:pPr>
    <w:rPr>
      <w:rFonts w:ascii="Arial" w:hAnsi="Arial" w:cs="Arial"/>
      <w:b/>
      <w:b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26F73"/>
    <w:rPr>
      <w:rFonts w:ascii="Arial" w:eastAsia="Times New Roman" w:hAnsi="Arial" w:cs="Arial"/>
      <w:b/>
      <w:bCs/>
      <w:i/>
      <w:iCs/>
      <w:sz w:val="28"/>
      <w:szCs w:val="28"/>
      <w:lang w:val="ro-RO"/>
    </w:rPr>
  </w:style>
  <w:style w:type="character" w:customStyle="1" w:styleId="Heading3Char">
    <w:name w:val="Heading 3 Char"/>
    <w:basedOn w:val="DefaultParagraphFont"/>
    <w:link w:val="Heading3"/>
    <w:uiPriority w:val="9"/>
    <w:semiHidden/>
    <w:rsid w:val="00E26F73"/>
    <w:rPr>
      <w:rFonts w:ascii="Arial" w:eastAsia="Times New Roman" w:hAnsi="Arial" w:cs="Arial"/>
      <w:b/>
      <w:bCs/>
      <w:color w:val="00000A"/>
      <w:sz w:val="24"/>
      <w:szCs w:val="24"/>
      <w:lang w:val="ro-RO"/>
    </w:rPr>
  </w:style>
  <w:style w:type="paragraph" w:styleId="BodyText">
    <w:name w:val="Body Text"/>
    <w:basedOn w:val="Normal"/>
    <w:link w:val="BodyTextChar1"/>
    <w:uiPriority w:val="99"/>
    <w:unhideWhenUsed/>
    <w:rsid w:val="00E26F73"/>
    <w:pPr>
      <w:spacing w:line="360" w:lineRule="auto"/>
      <w:jc w:val="both"/>
    </w:pPr>
  </w:style>
  <w:style w:type="character" w:customStyle="1" w:styleId="BodyTextChar">
    <w:name w:val="Body Text Char"/>
    <w:basedOn w:val="DefaultParagraphFont"/>
    <w:uiPriority w:val="99"/>
    <w:semiHidden/>
    <w:rsid w:val="00E26F73"/>
    <w:rPr>
      <w:rFonts w:ascii="Times New Roman" w:eastAsia="Times New Roman" w:hAnsi="Times New Roman" w:cs="Times New Roman"/>
      <w:sz w:val="24"/>
      <w:szCs w:val="24"/>
      <w:lang w:val="ro-RO"/>
    </w:rPr>
  </w:style>
  <w:style w:type="paragraph" w:styleId="NoSpacing">
    <w:name w:val="No Spacing"/>
    <w:uiPriority w:val="1"/>
    <w:qFormat/>
    <w:rsid w:val="00E26F73"/>
    <w:pPr>
      <w:suppressAutoHyphens/>
      <w:spacing w:after="0" w:line="240" w:lineRule="auto"/>
    </w:pPr>
    <w:rPr>
      <w:rFonts w:ascii="Calibri" w:eastAsia="Calibri" w:hAnsi="Calibri" w:cs="Times New Roman"/>
      <w:color w:val="00000A"/>
    </w:rPr>
  </w:style>
  <w:style w:type="paragraph" w:styleId="ListParagraph">
    <w:name w:val="List Paragraph"/>
    <w:basedOn w:val="Normal"/>
    <w:uiPriority w:val="34"/>
    <w:qFormat/>
    <w:rsid w:val="00E26F73"/>
    <w:pPr>
      <w:spacing w:after="200" w:line="276" w:lineRule="auto"/>
      <w:ind w:left="720"/>
      <w:contextualSpacing/>
    </w:pPr>
    <w:rPr>
      <w:rFonts w:ascii="Calibri" w:hAnsi="Calibri"/>
      <w:sz w:val="22"/>
      <w:szCs w:val="22"/>
      <w:lang w:val="en-US"/>
    </w:rPr>
  </w:style>
  <w:style w:type="paragraph" w:customStyle="1" w:styleId="Default">
    <w:name w:val="Default"/>
    <w:uiPriority w:val="99"/>
    <w:rsid w:val="00E26F73"/>
    <w:pPr>
      <w:autoSpaceDE w:val="0"/>
      <w:autoSpaceDN w:val="0"/>
      <w:adjustRightInd w:val="0"/>
      <w:spacing w:after="0" w:line="240" w:lineRule="auto"/>
    </w:pPr>
    <w:rPr>
      <w:rFonts w:ascii="Calibri" w:eastAsia="Calibri" w:hAnsi="Calibri" w:cs="Times New Roman"/>
      <w:color w:val="000000"/>
      <w:sz w:val="24"/>
      <w:szCs w:val="24"/>
      <w:lang w:val="ro-RO"/>
    </w:rPr>
  </w:style>
  <w:style w:type="character" w:customStyle="1" w:styleId="apple-converted-space">
    <w:name w:val="apple-converted-space"/>
    <w:rsid w:val="00E26F73"/>
  </w:style>
  <w:style w:type="character" w:customStyle="1" w:styleId="BodyTextChar1">
    <w:name w:val="Body Text Char1"/>
    <w:link w:val="BodyText"/>
    <w:uiPriority w:val="99"/>
    <w:locked/>
    <w:rsid w:val="00E26F73"/>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3"/>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semiHidden/>
    <w:unhideWhenUsed/>
    <w:qFormat/>
    <w:rsid w:val="00E26F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26F73"/>
    <w:pPr>
      <w:keepNext/>
      <w:suppressAutoHyphens/>
      <w:ind w:firstLine="360"/>
      <w:jc w:val="both"/>
      <w:outlineLvl w:val="2"/>
    </w:pPr>
    <w:rPr>
      <w:rFonts w:ascii="Arial" w:hAnsi="Arial" w:cs="Arial"/>
      <w:b/>
      <w:b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26F73"/>
    <w:rPr>
      <w:rFonts w:ascii="Arial" w:eastAsia="Times New Roman" w:hAnsi="Arial" w:cs="Arial"/>
      <w:b/>
      <w:bCs/>
      <w:i/>
      <w:iCs/>
      <w:sz w:val="28"/>
      <w:szCs w:val="28"/>
      <w:lang w:val="ro-RO"/>
    </w:rPr>
  </w:style>
  <w:style w:type="character" w:customStyle="1" w:styleId="Heading3Char">
    <w:name w:val="Heading 3 Char"/>
    <w:basedOn w:val="DefaultParagraphFont"/>
    <w:link w:val="Heading3"/>
    <w:uiPriority w:val="9"/>
    <w:semiHidden/>
    <w:rsid w:val="00E26F73"/>
    <w:rPr>
      <w:rFonts w:ascii="Arial" w:eastAsia="Times New Roman" w:hAnsi="Arial" w:cs="Arial"/>
      <w:b/>
      <w:bCs/>
      <w:color w:val="00000A"/>
      <w:sz w:val="24"/>
      <w:szCs w:val="24"/>
      <w:lang w:val="ro-RO"/>
    </w:rPr>
  </w:style>
  <w:style w:type="paragraph" w:styleId="BodyText">
    <w:name w:val="Body Text"/>
    <w:basedOn w:val="Normal"/>
    <w:link w:val="BodyTextChar1"/>
    <w:uiPriority w:val="99"/>
    <w:unhideWhenUsed/>
    <w:rsid w:val="00E26F73"/>
    <w:pPr>
      <w:spacing w:line="360" w:lineRule="auto"/>
      <w:jc w:val="both"/>
    </w:pPr>
  </w:style>
  <w:style w:type="character" w:customStyle="1" w:styleId="BodyTextChar">
    <w:name w:val="Body Text Char"/>
    <w:basedOn w:val="DefaultParagraphFont"/>
    <w:uiPriority w:val="99"/>
    <w:semiHidden/>
    <w:rsid w:val="00E26F73"/>
    <w:rPr>
      <w:rFonts w:ascii="Times New Roman" w:eastAsia="Times New Roman" w:hAnsi="Times New Roman" w:cs="Times New Roman"/>
      <w:sz w:val="24"/>
      <w:szCs w:val="24"/>
      <w:lang w:val="ro-RO"/>
    </w:rPr>
  </w:style>
  <w:style w:type="paragraph" w:styleId="NoSpacing">
    <w:name w:val="No Spacing"/>
    <w:uiPriority w:val="1"/>
    <w:qFormat/>
    <w:rsid w:val="00E26F73"/>
    <w:pPr>
      <w:suppressAutoHyphens/>
      <w:spacing w:after="0" w:line="240" w:lineRule="auto"/>
    </w:pPr>
    <w:rPr>
      <w:rFonts w:ascii="Calibri" w:eastAsia="Calibri" w:hAnsi="Calibri" w:cs="Times New Roman"/>
      <w:color w:val="00000A"/>
    </w:rPr>
  </w:style>
  <w:style w:type="paragraph" w:styleId="ListParagraph">
    <w:name w:val="List Paragraph"/>
    <w:basedOn w:val="Normal"/>
    <w:uiPriority w:val="34"/>
    <w:qFormat/>
    <w:rsid w:val="00E26F73"/>
    <w:pPr>
      <w:spacing w:after="200" w:line="276" w:lineRule="auto"/>
      <w:ind w:left="720"/>
      <w:contextualSpacing/>
    </w:pPr>
    <w:rPr>
      <w:rFonts w:ascii="Calibri" w:hAnsi="Calibri"/>
      <w:sz w:val="22"/>
      <w:szCs w:val="22"/>
      <w:lang w:val="en-US"/>
    </w:rPr>
  </w:style>
  <w:style w:type="paragraph" w:customStyle="1" w:styleId="Default">
    <w:name w:val="Default"/>
    <w:uiPriority w:val="99"/>
    <w:rsid w:val="00E26F73"/>
    <w:pPr>
      <w:autoSpaceDE w:val="0"/>
      <w:autoSpaceDN w:val="0"/>
      <w:adjustRightInd w:val="0"/>
      <w:spacing w:after="0" w:line="240" w:lineRule="auto"/>
    </w:pPr>
    <w:rPr>
      <w:rFonts w:ascii="Calibri" w:eastAsia="Calibri" w:hAnsi="Calibri" w:cs="Times New Roman"/>
      <w:color w:val="000000"/>
      <w:sz w:val="24"/>
      <w:szCs w:val="24"/>
      <w:lang w:val="ro-RO"/>
    </w:rPr>
  </w:style>
  <w:style w:type="character" w:customStyle="1" w:styleId="apple-converted-space">
    <w:name w:val="apple-converted-space"/>
    <w:rsid w:val="00E26F73"/>
  </w:style>
  <w:style w:type="character" w:customStyle="1" w:styleId="BodyTextChar1">
    <w:name w:val="Body Text Char1"/>
    <w:link w:val="BodyText"/>
    <w:uiPriority w:val="99"/>
    <w:locked/>
    <w:rsid w:val="00E26F73"/>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3510</Words>
  <Characters>20012</Characters>
  <Application>Microsoft Office Word</Application>
  <DocSecurity>0</DocSecurity>
  <Lines>166</Lines>
  <Paragraphs>46</Paragraphs>
  <ScaleCrop>false</ScaleCrop>
  <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2016-03-06T09:21:00Z</dcterms:created>
  <dcterms:modified xsi:type="dcterms:W3CDTF">2016-03-06T09:23:00Z</dcterms:modified>
</cp:coreProperties>
</file>