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05CC" w14:textId="77777777" w:rsidR="00325205" w:rsidRDefault="00325205" w:rsidP="00325205">
      <w:pPr>
        <w:jc w:val="center"/>
        <w:rPr>
          <w:b/>
          <w:lang w:val="it-IT"/>
        </w:rPr>
      </w:pPr>
      <w:r>
        <w:rPr>
          <w:b/>
          <w:lang w:val="it-IT"/>
        </w:rPr>
        <w:t>Regulamentul de organizare şi funcţionare a BUPT</w:t>
      </w:r>
    </w:p>
    <w:p w14:paraId="3157396E" w14:textId="77777777" w:rsidR="00325205" w:rsidRDefault="00325205" w:rsidP="00325205">
      <w:pPr>
        <w:jc w:val="center"/>
        <w:rPr>
          <w:b/>
        </w:rPr>
      </w:pPr>
      <w:r>
        <w:rPr>
          <w:b/>
          <w:lang w:val="it-IT"/>
        </w:rPr>
        <w:t>ANEXA 4: SANC</w:t>
      </w:r>
      <w:r>
        <w:rPr>
          <w:b/>
        </w:rPr>
        <w:t>ŢIUNI PREVĂZUTE PENTRU DETERIORAREA PUBLICAŢIILOR ŞI PENTRU ALTE ABATERI</w:t>
      </w:r>
    </w:p>
    <w:p w14:paraId="7A42EE06" w14:textId="77777777" w:rsidR="00325205" w:rsidRDefault="00325205" w:rsidP="00325205">
      <w:pPr>
        <w:jc w:val="center"/>
        <w:rPr>
          <w:rFonts w:ascii="Myriad Pro" w:hAnsi="Myriad Pro"/>
          <w:b/>
        </w:rPr>
      </w:pPr>
    </w:p>
    <w:p w14:paraId="74B25DCE" w14:textId="77777777" w:rsidR="00325205" w:rsidRPr="00B34C87" w:rsidRDefault="00325205" w:rsidP="00325205">
      <w:pPr>
        <w:ind w:left="6372" w:firstLine="708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ANEXA 4</w:t>
      </w:r>
    </w:p>
    <w:p w14:paraId="79C58AF6" w14:textId="77777777" w:rsidR="00325205" w:rsidRDefault="00325205" w:rsidP="00325205">
      <w:pPr>
        <w:rPr>
          <w:rFonts w:ascii="Myriad Pro" w:hAnsi="Myriad Pro"/>
          <w:lang w:val="it-IT"/>
        </w:rPr>
      </w:pPr>
    </w:p>
    <w:tbl>
      <w:tblPr>
        <w:tblStyle w:val="TableGrid"/>
        <w:tblW w:w="9199" w:type="dxa"/>
        <w:tblLook w:val="01E0" w:firstRow="1" w:lastRow="1" w:firstColumn="1" w:lastColumn="1" w:noHBand="0" w:noVBand="0"/>
      </w:tblPr>
      <w:tblGrid>
        <w:gridCol w:w="642"/>
        <w:gridCol w:w="3454"/>
        <w:gridCol w:w="5103"/>
      </w:tblGrid>
      <w:tr w:rsidR="00325205" w14:paraId="6D5AD3C8" w14:textId="77777777" w:rsidTr="00457802"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14:paraId="2A710B8F" w14:textId="77777777" w:rsidR="00325205" w:rsidRDefault="00325205" w:rsidP="00457802">
            <w:pPr>
              <w:jc w:val="center"/>
              <w:rPr>
                <w:rFonts w:ascii="Myriad Pro" w:hAnsi="Myriad Pro"/>
                <w:b/>
                <w:bCs/>
                <w:lang w:val="it-IT"/>
              </w:rPr>
            </w:pPr>
            <w:r>
              <w:rPr>
                <w:rFonts w:ascii="Myriad Pro" w:hAnsi="Myriad Pro"/>
                <w:b/>
                <w:bCs/>
                <w:lang w:val="it-IT"/>
              </w:rPr>
              <w:t>Nr. crt.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4DD54118" w14:textId="77777777" w:rsidR="00325205" w:rsidRDefault="00325205" w:rsidP="00457802">
            <w:pPr>
              <w:jc w:val="center"/>
              <w:rPr>
                <w:rFonts w:ascii="Myriad Pro" w:hAnsi="Myriad Pro"/>
                <w:b/>
                <w:bCs/>
                <w:lang w:val="it-IT"/>
              </w:rPr>
            </w:pPr>
            <w:r>
              <w:rPr>
                <w:rFonts w:ascii="Myriad Pro" w:hAnsi="Myriad Pro"/>
                <w:b/>
                <w:bCs/>
                <w:lang w:val="it-IT"/>
              </w:rPr>
              <w:t>Contravenţie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14:paraId="092F0EE3" w14:textId="77777777" w:rsidR="00325205" w:rsidRDefault="00325205" w:rsidP="00457802">
            <w:pPr>
              <w:jc w:val="center"/>
              <w:rPr>
                <w:rFonts w:ascii="Myriad Pro" w:hAnsi="Myriad Pro"/>
                <w:b/>
                <w:bCs/>
                <w:lang w:val="ro-RO"/>
              </w:rPr>
            </w:pPr>
            <w:r>
              <w:rPr>
                <w:rFonts w:ascii="Myriad Pro" w:hAnsi="Myriad Pro"/>
                <w:b/>
                <w:bCs/>
                <w:lang w:val="it-IT"/>
              </w:rPr>
              <w:t>Sanc</w:t>
            </w:r>
            <w:r>
              <w:rPr>
                <w:rFonts w:ascii="Myriad Pro" w:hAnsi="Myriad Pro"/>
                <w:b/>
                <w:bCs/>
              </w:rPr>
              <w:t>ţiune</w:t>
            </w:r>
          </w:p>
        </w:tc>
      </w:tr>
      <w:tr w:rsidR="00325205" w:rsidRPr="00F408A0" w14:paraId="43F4063C" w14:textId="77777777" w:rsidTr="00457802"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14:paraId="507B9E22" w14:textId="77777777" w:rsidR="00325205" w:rsidRDefault="00325205" w:rsidP="00457802">
            <w:pPr>
              <w:jc w:val="center"/>
              <w:rPr>
                <w:rFonts w:ascii="Myriad Pro" w:hAnsi="Myriad Pro"/>
                <w:b/>
                <w:bCs/>
                <w:lang w:val="it-IT"/>
              </w:rPr>
            </w:pPr>
            <w:r>
              <w:rPr>
                <w:rFonts w:ascii="Myriad Pro" w:hAnsi="Myriad Pro"/>
                <w:lang w:val="it-IT"/>
              </w:rPr>
              <w:t>1.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316E6F92" w14:textId="77777777" w:rsidR="00325205" w:rsidRDefault="00325205" w:rsidP="00457802">
            <w:pPr>
              <w:rPr>
                <w:rFonts w:ascii="Myriad Pro" w:hAnsi="Myriad Pro"/>
                <w:b/>
                <w:bCs/>
                <w:lang w:val="it-IT"/>
              </w:rPr>
            </w:pPr>
            <w:r>
              <w:rPr>
                <w:rFonts w:ascii="Myriad Pro" w:hAnsi="Myriad Pro"/>
                <w:lang w:val="it-IT"/>
              </w:rPr>
              <w:t>Schimbarea conţinutului dintre coperți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74BAF91F" w14:textId="77777777" w:rsidR="00325205" w:rsidRDefault="00325205" w:rsidP="00457802">
            <w:pPr>
              <w:rPr>
                <w:rFonts w:ascii="Myriad Pro" w:hAnsi="Myriad Pro"/>
                <w:b/>
                <w:bCs/>
                <w:lang w:val="it-IT"/>
              </w:rPr>
            </w:pPr>
            <w:r>
              <w:rPr>
                <w:rFonts w:ascii="Myriad Pro" w:hAnsi="Myriad Pro"/>
                <w:lang w:val="it-IT"/>
              </w:rPr>
              <w:t>Aceeaşi procedură ca şi la prierderea cărţii (anexa 5)</w:t>
            </w:r>
            <w:r w:rsidRPr="00F408A0">
              <w:rPr>
                <w:rFonts w:ascii="Myriad Pro" w:hAnsi="Myriad Pro"/>
                <w:lang w:val="it-IT"/>
              </w:rPr>
              <w:t>Pierderea drepturilor conferite de Legitimația de student în Biblioteca UPT, pe perioada unui an calendaristic</w:t>
            </w:r>
            <w:r>
              <w:rPr>
                <w:rFonts w:ascii="Myriad Pro" w:hAnsi="Myriad Pro"/>
                <w:lang w:val="it-IT"/>
              </w:rPr>
              <w:t xml:space="preserve"> </w:t>
            </w:r>
          </w:p>
        </w:tc>
      </w:tr>
      <w:tr w:rsidR="00325205" w:rsidRPr="00F408A0" w14:paraId="68701FCD" w14:textId="77777777" w:rsidTr="00457802"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14:paraId="039FFBE6" w14:textId="77777777" w:rsidR="00325205" w:rsidRDefault="00325205" w:rsidP="00457802">
            <w:pPr>
              <w:jc w:val="center"/>
              <w:rPr>
                <w:rFonts w:ascii="Myriad Pro" w:hAnsi="Myriad Pro"/>
                <w:b/>
                <w:bCs/>
                <w:lang w:val="it-IT"/>
              </w:rPr>
            </w:pPr>
            <w:r>
              <w:rPr>
                <w:rFonts w:ascii="Myriad Pro" w:hAnsi="Myriad Pro"/>
                <w:lang w:val="it-IT"/>
              </w:rPr>
              <w:t>2.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B8F60B3" w14:textId="77777777"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 xml:space="preserve"> Pagini, coperţi rupte, deteriorate</w:t>
            </w:r>
          </w:p>
          <w:p w14:paraId="367D8B12" w14:textId="77777777" w:rsidR="00325205" w:rsidRDefault="00325205" w:rsidP="00457802">
            <w:pPr>
              <w:rPr>
                <w:rFonts w:ascii="Myriad Pro" w:hAnsi="Myriad Pro"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094CF56E" w14:textId="77777777" w:rsidR="00325205" w:rsidRDefault="00325205" w:rsidP="00457802">
            <w:pPr>
              <w:rPr>
                <w:rFonts w:ascii="Myriad Pro" w:hAnsi="Myriad Pro"/>
                <w:lang w:val="ro-RO"/>
              </w:rPr>
            </w:pPr>
            <w:r w:rsidRPr="00F408A0">
              <w:rPr>
                <w:rFonts w:ascii="Myriad Pro" w:hAnsi="Myriad Pro"/>
                <w:lang w:val="fr-FR"/>
              </w:rPr>
              <w:t xml:space="preserve">Pierderea drepturilor conferite de Legitimația de student în Biblioteca UPT, pe perioada de </w:t>
            </w:r>
            <w:r>
              <w:rPr>
                <w:rFonts w:ascii="Myriad Pro" w:hAnsi="Myriad Pro"/>
                <w:lang w:val="it-IT"/>
              </w:rPr>
              <w:t>3 luni</w:t>
            </w:r>
          </w:p>
        </w:tc>
      </w:tr>
      <w:tr w:rsidR="00325205" w14:paraId="0DEE2639" w14:textId="77777777" w:rsidTr="00457802"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80E712" w14:textId="77777777"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 xml:space="preserve">  3.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7115" w14:textId="77777777"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>Sublinieri şi notări pe paginile publicaţiilor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5820C6" w14:textId="77777777" w:rsidR="00325205" w:rsidRDefault="00325205" w:rsidP="00457802">
            <w:pPr>
              <w:pStyle w:val="CommentTex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</w:rPr>
              <w:t>Pierderea drepturilor conferite de Legitimația de student în Biblioteca UPT, pe perioada</w:t>
            </w:r>
            <w:r>
              <w:rPr>
                <w:rFonts w:ascii="Myriad Pro" w:hAnsi="Myriad Pro"/>
                <w:sz w:val="24"/>
                <w:szCs w:val="24"/>
              </w:rPr>
              <w:t xml:space="preserve"> de 4 săptămâni</w:t>
            </w:r>
          </w:p>
        </w:tc>
      </w:tr>
      <w:tr w:rsidR="00325205" w14:paraId="591F3C38" w14:textId="77777777" w:rsidTr="00457802"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D0777" w14:textId="77777777" w:rsidR="00325205" w:rsidRDefault="00325205" w:rsidP="00457802">
            <w:pPr>
              <w:rPr>
                <w:rFonts w:ascii="Myriad Pro" w:hAnsi="Myriad Pro"/>
                <w:sz w:val="24"/>
                <w:szCs w:val="24"/>
                <w:lang w:val="it-IT"/>
              </w:rPr>
            </w:pPr>
            <w:r>
              <w:rPr>
                <w:rFonts w:ascii="Myriad Pro" w:hAnsi="Myriad Pro"/>
                <w:lang w:val="it-IT"/>
              </w:rPr>
              <w:t xml:space="preserve"> 4.</w:t>
            </w:r>
          </w:p>
          <w:p w14:paraId="345420E5" w14:textId="77777777" w:rsidR="00325205" w:rsidRDefault="00325205" w:rsidP="00457802">
            <w:pPr>
              <w:rPr>
                <w:rFonts w:ascii="Myriad Pro" w:hAnsi="Myriad Pro"/>
                <w:lang w:val="it-IT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7EC1AB" w14:textId="77777777"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 xml:space="preserve">Comportament neconform cu Regulamentul: </w:t>
            </w:r>
          </w:p>
          <w:p w14:paraId="0BD873BF" w14:textId="77777777"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sym w:font="Symbol" w:char="F0B7"/>
            </w:r>
            <w:r>
              <w:rPr>
                <w:rFonts w:ascii="Myriad Pro" w:hAnsi="Myriad Pro"/>
                <w:lang w:val="it-IT"/>
              </w:rPr>
              <w:t>gălăgios</w:t>
            </w:r>
          </w:p>
          <w:p w14:paraId="09DD29D3" w14:textId="77777777"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sym w:font="Symbol" w:char="F0B7"/>
            </w:r>
            <w:r>
              <w:rPr>
                <w:rFonts w:ascii="Myriad Pro" w:hAnsi="Myriad Pro"/>
                <w:lang w:val="it-IT"/>
              </w:rPr>
              <w:t>vorbit la telefonul mobil</w:t>
            </w:r>
          </w:p>
          <w:p w14:paraId="049A496A" w14:textId="77777777"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sym w:font="Symbol" w:char="F0B7"/>
            </w:r>
            <w:r>
              <w:rPr>
                <w:rFonts w:ascii="Myriad Pro" w:hAnsi="Myriad Pro"/>
                <w:lang w:val="it-IT"/>
              </w:rPr>
              <w:t>mâncat în spațiile nepermise</w:t>
            </w:r>
          </w:p>
          <w:p w14:paraId="2DFF1F1B" w14:textId="77777777"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sym w:font="Symbol" w:char="F0B7"/>
            </w:r>
            <w:r>
              <w:rPr>
                <w:rFonts w:ascii="Myriad Pro" w:hAnsi="Myriad Pro"/>
                <w:lang w:val="it-IT"/>
              </w:rPr>
              <w:t>adus băuturi altceva decât apă</w:t>
            </w:r>
          </w:p>
          <w:p w14:paraId="2F59201B" w14:textId="77777777"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sym w:font="Symbol" w:char="F0B7"/>
            </w:r>
            <w:r>
              <w:rPr>
                <w:rFonts w:ascii="Myriad Pro" w:hAnsi="Myriad Pro"/>
                <w:lang w:val="it-IT"/>
              </w:rPr>
              <w:t>neprezentarea la control a Legitimației de student</w:t>
            </w:r>
          </w:p>
          <w:p w14:paraId="093188B9" w14:textId="77777777" w:rsidR="00325205" w:rsidRDefault="00325205" w:rsidP="00457802">
            <w:pPr>
              <w:rPr>
                <w:rFonts w:ascii="Myriad Pro" w:hAnsi="Myriad Pro"/>
                <w:lang w:val="it-IT"/>
              </w:rPr>
            </w:pPr>
          </w:p>
          <w:p w14:paraId="4C56DDAC" w14:textId="77777777" w:rsidR="00325205" w:rsidRDefault="00325205" w:rsidP="00457802">
            <w:pPr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it-IT"/>
              </w:rPr>
              <w:sym w:font="Symbol" w:char="F0B7"/>
            </w:r>
            <w:r>
              <w:rPr>
                <w:rFonts w:ascii="Myriad Pro" w:hAnsi="Myriad Pro"/>
                <w:lang w:val="it-IT"/>
              </w:rPr>
              <w:t>altercații între persoane</w:t>
            </w:r>
          </w:p>
          <w:p w14:paraId="3B82FFBA" w14:textId="77777777" w:rsidR="00325205" w:rsidRDefault="00325205" w:rsidP="00457802">
            <w:pPr>
              <w:rPr>
                <w:rFonts w:ascii="Myriad Pro" w:hAnsi="Myriad Pro"/>
                <w:lang w:val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96028" w14:textId="77777777" w:rsidR="00325205" w:rsidRDefault="00325205" w:rsidP="00325205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</w:rPr>
              <w:t>Avertisment verbal</w:t>
            </w:r>
          </w:p>
          <w:p w14:paraId="360AB35A" w14:textId="77777777" w:rsidR="00325205" w:rsidRDefault="00325205" w:rsidP="00325205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</w:rPr>
              <w:t xml:space="preserve">Pierderea drepturilor conferite de Legitimația de student pe o perioadă de </w:t>
            </w:r>
            <w:r>
              <w:rPr>
                <w:rFonts w:ascii="Myriad Pro" w:hAnsi="Myriad Pro"/>
                <w:lang w:val="it-IT"/>
              </w:rPr>
              <w:t>2 săptămâni</w:t>
            </w:r>
          </w:p>
          <w:p w14:paraId="538F4ED9" w14:textId="77777777" w:rsidR="00325205" w:rsidRDefault="00325205" w:rsidP="00457802">
            <w:pPr>
              <w:rPr>
                <w:rFonts w:ascii="Myriad Pro" w:hAnsi="Myriad Pro"/>
                <w:lang w:val="it-IT"/>
              </w:rPr>
            </w:pPr>
          </w:p>
          <w:p w14:paraId="3BD0BBCA" w14:textId="77777777" w:rsidR="00325205" w:rsidRDefault="00325205" w:rsidP="00457802">
            <w:pPr>
              <w:rPr>
                <w:rFonts w:ascii="Myriad Pro" w:hAnsi="Myriad Pro"/>
                <w:lang w:val="it-IT"/>
              </w:rPr>
            </w:pPr>
          </w:p>
          <w:p w14:paraId="51C10FDF" w14:textId="77777777" w:rsidR="00325205" w:rsidRDefault="00325205" w:rsidP="00457802">
            <w:pPr>
              <w:rPr>
                <w:rFonts w:ascii="Myriad Pro" w:hAnsi="Myriad Pro"/>
                <w:lang w:val="it-IT"/>
              </w:rPr>
            </w:pPr>
          </w:p>
          <w:p w14:paraId="768AAF88" w14:textId="77777777" w:rsidR="00325205" w:rsidRDefault="00325205" w:rsidP="00457802">
            <w:pPr>
              <w:rPr>
                <w:rFonts w:ascii="Myriad Pro" w:hAnsi="Myriad Pro"/>
                <w:lang w:val="it-IT"/>
              </w:rPr>
            </w:pPr>
          </w:p>
          <w:p w14:paraId="417CE639" w14:textId="77777777" w:rsidR="00325205" w:rsidRDefault="00325205" w:rsidP="00457802">
            <w:pPr>
              <w:rPr>
                <w:rFonts w:ascii="Myriad Pro" w:hAnsi="Myriad Pro"/>
                <w:lang w:val="it-IT"/>
              </w:rPr>
            </w:pPr>
          </w:p>
          <w:p w14:paraId="6F98EF3F" w14:textId="77777777"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>Pierderea drepturilor  comferite de Legitimația de student pe o perioadă de 6 luni</w:t>
            </w:r>
          </w:p>
        </w:tc>
      </w:tr>
      <w:tr w:rsidR="00784F34" w:rsidRPr="00F408A0" w14:paraId="6EC13D3E" w14:textId="77777777" w:rsidTr="00457802"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FB5BE4" w14:textId="608CFFF2" w:rsidR="00784F34" w:rsidRDefault="00784F34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>5.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71AC5" w14:textId="3FAB657D" w:rsidR="00784F34" w:rsidRDefault="00784F34" w:rsidP="00457802">
            <w:pPr>
              <w:rPr>
                <w:rFonts w:ascii="Myriad Pro" w:hAnsi="Myriad Pro"/>
                <w:lang w:val="fr-FR"/>
              </w:rPr>
            </w:pPr>
            <w:r>
              <w:rPr>
                <w:rFonts w:ascii="Myriad Pro" w:hAnsi="Myriad Pro"/>
                <w:lang w:val="fr-FR"/>
              </w:rPr>
              <w:t>Accesul în Bibliotecă nu este permis cu genți, rucsascuri, plase și alte obiecte pentru transport. Este obligatoriu împrumutul cheilor pentru garderobă. Acestea se iau de la Pultul Informații, Etajul 1 cât este deschisă biblioteca și de la personalul de pază în intervalele când biblioteca este închisă.</w:t>
            </w:r>
            <w:r w:rsidR="00422EC6" w:rsidRPr="00422EC6">
              <w:rPr>
                <w:rFonts w:ascii="inherit" w:hAnsi="inherit" w:cs="Arial"/>
                <w:color w:val="333333"/>
                <w:sz w:val="18"/>
                <w:szCs w:val="18"/>
              </w:rPr>
              <w:t xml:space="preserve"> </w:t>
            </w:r>
            <w:r w:rsidR="00422EC6" w:rsidRPr="00422EC6">
              <w:rPr>
                <w:rFonts w:ascii="inherit" w:hAnsi="inherit" w:cs="Arial"/>
                <w:color w:val="333333"/>
                <w:sz w:val="18"/>
                <w:szCs w:val="18"/>
              </w:rPr>
              <w:t>*</w:t>
            </w:r>
          </w:p>
          <w:p w14:paraId="4200F2B3" w14:textId="5D735859" w:rsidR="00784F34" w:rsidRPr="00F408A0" w:rsidRDefault="00784F34" w:rsidP="00457802">
            <w:pPr>
              <w:rPr>
                <w:rFonts w:ascii="Myriad Pro" w:hAnsi="Myriad Pro"/>
                <w:lang w:val="fr-FR"/>
              </w:rPr>
            </w:pPr>
            <w:r>
              <w:rPr>
                <w:rFonts w:ascii="Myriad Pro" w:hAnsi="Myriad Pro"/>
                <w:lang w:val="fr-FR"/>
              </w:rPr>
              <w:t>Refuzul atrage după sine interzicerea accesului.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CE5DB" w14:textId="77777777" w:rsidR="00784F34" w:rsidRDefault="00784F34" w:rsidP="00457802">
            <w:pPr>
              <w:jc w:val="center"/>
              <w:rPr>
                <w:rFonts w:ascii="Myriad Pro" w:hAnsi="Myriad Pro"/>
                <w:lang w:val="fr-FR"/>
              </w:rPr>
            </w:pPr>
            <w:r>
              <w:rPr>
                <w:rFonts w:ascii="Myriad Pro" w:hAnsi="Myriad Pro"/>
                <w:lang w:val="fr-FR"/>
              </w:rPr>
              <w:t>Suspendarea accesuluiu pentru 1 săptămână – prima abatere</w:t>
            </w:r>
          </w:p>
          <w:p w14:paraId="67D68DE3" w14:textId="77777777" w:rsidR="00784F34" w:rsidRDefault="00784F34" w:rsidP="00457802">
            <w:pPr>
              <w:jc w:val="center"/>
              <w:rPr>
                <w:rFonts w:ascii="Myriad Pro" w:hAnsi="Myriad Pro"/>
                <w:lang w:val="fr-FR"/>
              </w:rPr>
            </w:pPr>
            <w:r>
              <w:rPr>
                <w:rFonts w:ascii="Myriad Pro" w:hAnsi="Myriad Pro"/>
                <w:lang w:val="fr-FR"/>
              </w:rPr>
              <w:t>Suspendarea accesului 2 săptămâni – a doua abatere</w:t>
            </w:r>
          </w:p>
          <w:p w14:paraId="396B91B2" w14:textId="508B6F8F" w:rsidR="00784F34" w:rsidRPr="00F408A0" w:rsidRDefault="00784F34" w:rsidP="00457802">
            <w:pPr>
              <w:jc w:val="center"/>
              <w:rPr>
                <w:rFonts w:ascii="Myriad Pro" w:hAnsi="Myriad Pro"/>
                <w:lang w:val="fr-FR"/>
              </w:rPr>
            </w:pPr>
            <w:r>
              <w:rPr>
                <w:rFonts w:ascii="Myriad Pro" w:hAnsi="Myriad Pro"/>
                <w:lang w:val="fr-FR"/>
              </w:rPr>
              <w:t>Suspendarea accesului 1 lună – a treia abatere</w:t>
            </w:r>
          </w:p>
        </w:tc>
      </w:tr>
      <w:tr w:rsidR="00325205" w:rsidRPr="00F408A0" w14:paraId="7C407122" w14:textId="77777777" w:rsidTr="00457802"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5625C2" w14:textId="0FDD755F" w:rsidR="00325205" w:rsidRDefault="00422EC6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>6</w:t>
            </w:r>
            <w:r w:rsidR="00325205">
              <w:rPr>
                <w:rFonts w:ascii="Myriad Pro" w:hAnsi="Myriad Pro"/>
                <w:lang w:val="it-IT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4F27" w14:textId="77777777" w:rsidR="00325205" w:rsidRDefault="00325205" w:rsidP="00457802">
            <w:pPr>
              <w:rPr>
                <w:rFonts w:ascii="Myriad Pro" w:hAnsi="Myriad Pro"/>
                <w:lang w:val="it-IT"/>
              </w:rPr>
            </w:pPr>
            <w:r w:rsidRPr="00F408A0">
              <w:rPr>
                <w:rFonts w:ascii="Myriad Pro" w:hAnsi="Myriad Pro"/>
                <w:lang w:val="fr-FR"/>
              </w:rPr>
              <w:t>Transmiterea permisului de Bibliotecă altui cititor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30768B" w14:textId="77777777" w:rsidR="00325205" w:rsidRDefault="00325205" w:rsidP="00457802">
            <w:pPr>
              <w:jc w:val="center"/>
              <w:rPr>
                <w:rFonts w:ascii="Myriad Pro" w:hAnsi="Myriad Pro"/>
                <w:lang w:val="it-IT"/>
              </w:rPr>
            </w:pPr>
            <w:r w:rsidRPr="00F408A0">
              <w:rPr>
                <w:rFonts w:ascii="Myriad Pro" w:hAnsi="Myriad Pro"/>
                <w:lang w:val="fr-FR"/>
              </w:rPr>
              <w:t xml:space="preserve">Pierderea drepturilor conferite de Legitimația de student pentru o perioadă de </w:t>
            </w:r>
            <w:r>
              <w:rPr>
                <w:rFonts w:ascii="Myriad Pro" w:hAnsi="Myriad Pro"/>
                <w:lang w:val="it-IT"/>
              </w:rPr>
              <w:t>2 luni pt. ambii utilizatori</w:t>
            </w:r>
          </w:p>
        </w:tc>
      </w:tr>
      <w:tr w:rsidR="00325205" w14:paraId="577281DA" w14:textId="77777777" w:rsidTr="00457802"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411FDC" w14:textId="3327868A" w:rsidR="00325205" w:rsidRDefault="00422EC6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>7</w:t>
            </w:r>
            <w:r w:rsidR="00325205">
              <w:rPr>
                <w:rFonts w:ascii="Myriad Pro" w:hAnsi="Myriad Pro"/>
                <w:lang w:val="it-IT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142A" w14:textId="77777777" w:rsidR="00325205" w:rsidRDefault="00325205" w:rsidP="00457802">
            <w:pPr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</w:rPr>
              <w:t>Duplicare card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C24F8C" w14:textId="77777777" w:rsidR="00325205" w:rsidRDefault="00325205" w:rsidP="00457802">
            <w:pPr>
              <w:jc w:val="center"/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>20 lei</w:t>
            </w:r>
          </w:p>
        </w:tc>
      </w:tr>
      <w:tr w:rsidR="00325205" w14:paraId="2C4C7E0E" w14:textId="77777777" w:rsidTr="00457802"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EC79C9" w14:textId="41385073" w:rsidR="00325205" w:rsidRDefault="00422EC6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>8</w:t>
            </w:r>
            <w:r w:rsidR="00325205">
              <w:rPr>
                <w:rFonts w:ascii="Myriad Pro" w:hAnsi="Myriad Pro"/>
                <w:lang w:val="it-IT"/>
              </w:rPr>
              <w:t xml:space="preserve">.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08FBF2" w14:textId="77777777" w:rsidR="00325205" w:rsidRDefault="00325205" w:rsidP="00457802">
            <w:pPr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</w:rPr>
              <w:t>Nerespectarea repetată a regulilor de comportament din sala 24h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B64A48" w14:textId="77777777" w:rsidR="00325205" w:rsidRDefault="00325205" w:rsidP="00457802">
            <w:pPr>
              <w:jc w:val="center"/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>Dublarea sancțiunii anterioare, exceptând avertismentul verbal.</w:t>
            </w:r>
          </w:p>
        </w:tc>
      </w:tr>
    </w:tbl>
    <w:p w14:paraId="0D8CA705" w14:textId="77777777" w:rsidR="00325205" w:rsidRDefault="00325205" w:rsidP="00325205">
      <w:pPr>
        <w:rPr>
          <w:rFonts w:ascii="Myriad Pro" w:eastAsia="Times New Roman" w:hAnsi="Myriad Pro"/>
          <w:lang w:val="it-IT" w:eastAsia="ro-RO"/>
        </w:rPr>
      </w:pPr>
    </w:p>
    <w:p w14:paraId="67F02CAD" w14:textId="77777777" w:rsidR="00325205" w:rsidRDefault="00325205" w:rsidP="00325205">
      <w:pPr>
        <w:rPr>
          <w:rFonts w:ascii="Myriad Pro" w:hAnsi="Myriad Pro"/>
          <w:lang w:val="fr-FR"/>
        </w:rPr>
      </w:pPr>
      <w:r w:rsidRPr="00F408A0">
        <w:rPr>
          <w:rFonts w:ascii="Myriad Pro" w:hAnsi="Myriad Pro"/>
          <w:lang w:val="fr-FR"/>
        </w:rPr>
        <w:t>Toate sancțiunile  vor fi însoțite de plata taxei de nerespectare a  articolului corespunzător din Regulamentul de funcționare al Bibliotecii.</w:t>
      </w:r>
    </w:p>
    <w:p w14:paraId="31C2DEC1" w14:textId="77777777" w:rsidR="00422EC6" w:rsidRDefault="00422EC6" w:rsidP="00422EC6">
      <w:pPr>
        <w:shd w:val="clear" w:color="auto" w:fill="FFFFFF"/>
        <w:spacing w:line="270" w:lineRule="atLeast"/>
        <w:ind w:left="945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422EC6">
        <w:rPr>
          <w:rFonts w:ascii="inherit" w:eastAsia="Times New Roman" w:hAnsi="inherit" w:cs="Arial"/>
          <w:color w:val="333333"/>
          <w:sz w:val="18"/>
          <w:szCs w:val="18"/>
        </w:rPr>
        <w:t>*Trebuie să se facă solicitare la firma de pază pentru aprobarea acestei activități efectuate de personalul de pază</w:t>
      </w:r>
    </w:p>
    <w:p w14:paraId="002F4DA8" w14:textId="77777777" w:rsidR="00422EC6" w:rsidRDefault="00422EC6" w:rsidP="00325205">
      <w:pPr>
        <w:rPr>
          <w:rFonts w:ascii="Myriad Pro" w:hAnsi="Myriad Pro"/>
          <w:lang w:val="ro-RO"/>
        </w:rPr>
      </w:pPr>
    </w:p>
    <w:p w14:paraId="03EEDC17" w14:textId="77777777" w:rsidR="00997639" w:rsidRPr="00325205" w:rsidRDefault="00997639">
      <w:pPr>
        <w:rPr>
          <w:lang w:val="ro-RO"/>
        </w:rPr>
      </w:pPr>
    </w:p>
    <w:sectPr w:rsidR="00997639" w:rsidRPr="0032520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076D"/>
    <w:multiLevelType w:val="hybridMultilevel"/>
    <w:tmpl w:val="DFC66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948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05"/>
    <w:rsid w:val="00325205"/>
    <w:rsid w:val="00422EC6"/>
    <w:rsid w:val="00784F34"/>
    <w:rsid w:val="0099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91FE"/>
  <w15:chartTrackingRefBased/>
  <w15:docId w15:val="{7E04E550-641F-4AC3-A590-134A13C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05"/>
    <w:pPr>
      <w:ind w:left="720"/>
      <w:contextualSpacing/>
    </w:pPr>
  </w:style>
  <w:style w:type="table" w:styleId="TableGrid">
    <w:name w:val="Table Grid"/>
    <w:basedOn w:val="TableNormal"/>
    <w:rsid w:val="0032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2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205"/>
    <w:rPr>
      <w:rFonts w:ascii="Times New Roman" w:eastAsia="Times New Roman" w:hAnsi="Times New Roman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1876</Characters>
  <Application>Microsoft Office Word</Application>
  <DocSecurity>0</DocSecurity>
  <Lines>15</Lines>
  <Paragraphs>4</Paragraphs>
  <ScaleCrop>false</ScaleCrop>
  <Company>UPT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Dunduk</dc:creator>
  <cp:keywords/>
  <dc:description/>
  <cp:lastModifiedBy>Vladimir Dunduc</cp:lastModifiedBy>
  <cp:revision>3</cp:revision>
  <dcterms:created xsi:type="dcterms:W3CDTF">2019-12-06T08:59:00Z</dcterms:created>
  <dcterms:modified xsi:type="dcterms:W3CDTF">2023-04-25T08:08:00Z</dcterms:modified>
</cp:coreProperties>
</file>